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CEF19A" w14:textId="77777777" w:rsidR="00453992" w:rsidRDefault="00111BAA" w:rsidP="00453992">
      <w:pPr>
        <w:jc w:val="right"/>
        <w:rPr>
          <w:rFonts w:ascii="Calibri" w:hAnsi="Calibri" w:cs="Calibri"/>
          <w:b/>
          <w:bCs/>
          <w:color w:val="000000"/>
          <w:sz w:val="22"/>
          <w:szCs w:val="22"/>
        </w:rPr>
      </w:pPr>
      <w:r>
        <w:rPr>
          <w:noProof/>
          <w:lang w:val="en-US" w:eastAsia="en-US"/>
        </w:rPr>
        <w:drawing>
          <wp:anchor distT="0" distB="0" distL="0" distR="0" simplePos="0" relativeHeight="251657728" behindDoc="0" locked="0" layoutInCell="1" allowOverlap="1" wp14:anchorId="36834D93" wp14:editId="6643CD80">
            <wp:simplePos x="0" y="0"/>
            <wp:positionH relativeFrom="column">
              <wp:posOffset>34925</wp:posOffset>
            </wp:positionH>
            <wp:positionV relativeFrom="paragraph">
              <wp:posOffset>45085</wp:posOffset>
            </wp:positionV>
            <wp:extent cx="2324100" cy="11874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187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53992">
        <w:rPr>
          <w:rFonts w:ascii="Calibri" w:hAnsi="Calibri" w:cs="Calibri"/>
          <w:b/>
          <w:bCs/>
          <w:color w:val="000000"/>
          <w:sz w:val="22"/>
          <w:szCs w:val="22"/>
        </w:rPr>
        <w:t>Peace Brigades International</w:t>
      </w:r>
    </w:p>
    <w:p w14:paraId="4C176291" w14:textId="77777777" w:rsidR="00453992" w:rsidRDefault="00453992" w:rsidP="00453992">
      <w:pPr>
        <w:jc w:val="right"/>
        <w:rPr>
          <w:rFonts w:ascii="Calibri" w:hAnsi="Calibri" w:cs="Calibri"/>
          <w:bCs/>
          <w:color w:val="000000"/>
          <w:sz w:val="22"/>
          <w:szCs w:val="22"/>
        </w:rPr>
      </w:pPr>
      <w:r w:rsidRPr="00781B0F">
        <w:rPr>
          <w:rFonts w:ascii="Calibri" w:hAnsi="Calibri" w:cs="Calibri"/>
          <w:bCs/>
          <w:color w:val="000000"/>
          <w:sz w:val="22"/>
          <w:szCs w:val="22"/>
        </w:rPr>
        <w:t xml:space="preserve">Rue de Fernand Bernier 15, </w:t>
      </w:r>
    </w:p>
    <w:p w14:paraId="382D427C" w14:textId="77777777" w:rsidR="00453992" w:rsidRPr="00781B0F" w:rsidRDefault="00453992" w:rsidP="00453992">
      <w:pPr>
        <w:jc w:val="right"/>
        <w:rPr>
          <w:rFonts w:ascii="Calibri" w:hAnsi="Calibri" w:cs="Calibri"/>
          <w:bCs/>
          <w:color w:val="000000"/>
          <w:sz w:val="22"/>
          <w:szCs w:val="22"/>
        </w:rPr>
      </w:pPr>
      <w:r w:rsidRPr="00781B0F">
        <w:rPr>
          <w:rFonts w:ascii="Calibri" w:hAnsi="Calibri" w:cs="Calibri"/>
          <w:bCs/>
          <w:color w:val="000000"/>
          <w:sz w:val="22"/>
          <w:szCs w:val="22"/>
        </w:rPr>
        <w:t xml:space="preserve">1060 </w:t>
      </w:r>
      <w:proofErr w:type="spellStart"/>
      <w:r w:rsidRPr="00781B0F">
        <w:rPr>
          <w:rFonts w:ascii="Calibri" w:hAnsi="Calibri" w:cs="Calibri"/>
          <w:bCs/>
          <w:color w:val="000000"/>
          <w:sz w:val="22"/>
          <w:szCs w:val="22"/>
        </w:rPr>
        <w:t>Bruxelles</w:t>
      </w:r>
      <w:proofErr w:type="spellEnd"/>
      <w:r>
        <w:rPr>
          <w:rFonts w:ascii="Calibri" w:hAnsi="Calibri" w:cs="Calibri"/>
          <w:bCs/>
          <w:color w:val="000000"/>
          <w:sz w:val="22"/>
          <w:szCs w:val="22"/>
        </w:rPr>
        <w:t>, Belgium</w:t>
      </w:r>
    </w:p>
    <w:p w14:paraId="3B5C5D1F" w14:textId="77777777" w:rsidR="00453992" w:rsidRPr="00781B0F" w:rsidRDefault="00453992" w:rsidP="00453992">
      <w:pPr>
        <w:pStyle w:val="ColorfulList-Accent12"/>
        <w:widowControl/>
        <w:numPr>
          <w:ilvl w:val="0"/>
          <w:numId w:val="1"/>
        </w:numPr>
        <w:suppressAutoHyphens w:val="0"/>
        <w:jc w:val="right"/>
        <w:rPr>
          <w:rFonts w:ascii="Calibri" w:hAnsi="Calibri" w:cs="Calibri"/>
          <w:bCs/>
          <w:color w:val="000000"/>
          <w:sz w:val="22"/>
          <w:szCs w:val="22"/>
        </w:rPr>
      </w:pPr>
      <w:r w:rsidRPr="00781B0F">
        <w:rPr>
          <w:rFonts w:ascii="Calibri" w:eastAsia="Times New Roman" w:hAnsi="Calibri" w:cs="Times New Roman"/>
          <w:color w:val="1F497D"/>
          <w:kern w:val="0"/>
          <w:sz w:val="22"/>
          <w:szCs w:val="22"/>
          <w:lang w:eastAsia="en-US" w:bidi="ar-SA"/>
        </w:rPr>
        <w:t>T</w:t>
      </w:r>
      <w:r w:rsidRPr="00781B0F">
        <w:rPr>
          <w:rFonts w:ascii="Calibri" w:hAnsi="Calibri" w:cs="Calibri"/>
          <w:bCs/>
          <w:color w:val="000000"/>
          <w:sz w:val="22"/>
          <w:szCs w:val="22"/>
        </w:rPr>
        <w:t>: +32 (0) 2543 4443</w:t>
      </w:r>
    </w:p>
    <w:p w14:paraId="616D5270" w14:textId="77777777" w:rsidR="00453992" w:rsidRPr="00781B0F" w:rsidRDefault="00453992" w:rsidP="00453992">
      <w:pPr>
        <w:pStyle w:val="Heading6"/>
        <w:numPr>
          <w:ilvl w:val="4"/>
          <w:numId w:val="1"/>
        </w:numPr>
        <w:tabs>
          <w:tab w:val="left" w:pos="0"/>
        </w:tabs>
        <w:rPr>
          <w:rFonts w:ascii="Calibri" w:hAnsi="Calibri" w:cs="Calibri"/>
          <w:color w:val="000000"/>
          <w:szCs w:val="22"/>
        </w:rPr>
      </w:pPr>
    </w:p>
    <w:p w14:paraId="3A008D45" w14:textId="77777777" w:rsidR="00453992" w:rsidRPr="00056FE9" w:rsidRDefault="00453992" w:rsidP="00453992">
      <w:pPr>
        <w:pStyle w:val="Heading6"/>
        <w:tabs>
          <w:tab w:val="left" w:pos="0"/>
        </w:tabs>
        <w:rPr>
          <w:rFonts w:ascii="Calibri" w:hAnsi="Calibri" w:cs="Calibri"/>
          <w:b w:val="0"/>
          <w:color w:val="000000"/>
          <w:szCs w:val="22"/>
        </w:rPr>
      </w:pPr>
      <w:r>
        <w:rPr>
          <w:rFonts w:ascii="Calibri" w:hAnsi="Calibri" w:cs="Calibri"/>
          <w:b w:val="0"/>
          <w:color w:val="000000"/>
          <w:szCs w:val="22"/>
        </w:rPr>
        <w:t>Email</w:t>
      </w:r>
      <w:r w:rsidR="00185CDB">
        <w:rPr>
          <w:rFonts w:ascii="Calibri" w:hAnsi="Calibri" w:cs="Calibri"/>
          <w:b w:val="0"/>
          <w:color w:val="000000"/>
          <w:szCs w:val="22"/>
        </w:rPr>
        <w:t xml:space="preserve">: </w:t>
      </w:r>
      <w:hyperlink r:id="rId8" w:history="1">
        <w:r w:rsidR="00185CDB" w:rsidRPr="00777E84">
          <w:rPr>
            <w:rStyle w:val="Hyperlink"/>
            <w:rFonts w:ascii="Calibri" w:hAnsi="Calibri" w:cs="Calibri"/>
            <w:b w:val="0"/>
            <w:szCs w:val="22"/>
          </w:rPr>
          <w:t>admin@peacebrigades.org</w:t>
        </w:r>
      </w:hyperlink>
      <w:r w:rsidR="00185CDB">
        <w:rPr>
          <w:rFonts w:ascii="Calibri" w:hAnsi="Calibri" w:cs="Calibri"/>
          <w:b w:val="0"/>
          <w:color w:val="000000"/>
          <w:szCs w:val="22"/>
        </w:rPr>
        <w:t xml:space="preserve"> </w:t>
      </w:r>
    </w:p>
    <w:p w14:paraId="42387033" w14:textId="77777777" w:rsidR="00453992" w:rsidRPr="00056FE9" w:rsidRDefault="00453992" w:rsidP="00453992">
      <w:pPr>
        <w:jc w:val="right"/>
      </w:pPr>
      <w:r w:rsidRPr="00056FE9">
        <w:rPr>
          <w:rFonts w:ascii="Calibri" w:hAnsi="Calibri" w:cs="Calibri"/>
          <w:color w:val="000000"/>
          <w:sz w:val="22"/>
          <w:szCs w:val="22"/>
        </w:rPr>
        <w:t xml:space="preserve">Website: </w:t>
      </w:r>
      <w:hyperlink r:id="rId9" w:history="1">
        <w:r w:rsidRPr="00453992">
          <w:rPr>
            <w:rStyle w:val="Hyperlink"/>
            <w:rFonts w:ascii="Calibri" w:hAnsi="Calibri" w:cs="Arial"/>
            <w:sz w:val="22"/>
            <w:szCs w:val="22"/>
          </w:rPr>
          <w:t>www.peacebrigades.org</w:t>
        </w:r>
      </w:hyperlink>
    </w:p>
    <w:p w14:paraId="0A353018" w14:textId="77777777" w:rsidR="00453992" w:rsidRDefault="00453992" w:rsidP="00453992"/>
    <w:p w14:paraId="3582BAD9" w14:textId="77777777" w:rsidR="007C2AFB" w:rsidRPr="008D6395" w:rsidRDefault="007C2AFB" w:rsidP="008D6395">
      <w:pPr>
        <w:spacing w:line="100" w:lineRule="atLeast"/>
        <w:jc w:val="both"/>
        <w:rPr>
          <w:rFonts w:ascii="Calibri" w:eastAsia="Times New Roman" w:hAnsi="Calibri" w:cs="Calibri"/>
          <w:kern w:val="0"/>
          <w:lang w:eastAsia="ar-SA" w:bidi="ar-SA"/>
        </w:rPr>
      </w:pPr>
    </w:p>
    <w:tbl>
      <w:tblPr>
        <w:tblW w:w="0" w:type="auto"/>
        <w:jc w:val="center"/>
        <w:tblLayout w:type="fixed"/>
        <w:tblLook w:val="0000" w:firstRow="0" w:lastRow="0" w:firstColumn="0" w:lastColumn="0" w:noHBand="0" w:noVBand="0"/>
      </w:tblPr>
      <w:tblGrid>
        <w:gridCol w:w="1808"/>
        <w:gridCol w:w="4150"/>
      </w:tblGrid>
      <w:tr w:rsidR="008D6395" w:rsidRPr="002E32B9" w14:paraId="3E9A5501" w14:textId="77777777" w:rsidTr="00325FDB">
        <w:trPr>
          <w:jc w:val="center"/>
        </w:trPr>
        <w:tc>
          <w:tcPr>
            <w:tcW w:w="1808" w:type="dxa"/>
            <w:tcBorders>
              <w:top w:val="single" w:sz="4" w:space="0" w:color="000000"/>
              <w:left w:val="single" w:sz="4" w:space="0" w:color="000000"/>
              <w:bottom w:val="single" w:sz="4" w:space="0" w:color="000000"/>
            </w:tcBorders>
            <w:shd w:val="clear" w:color="auto" w:fill="auto"/>
          </w:tcPr>
          <w:p w14:paraId="7346DE29" w14:textId="77777777" w:rsidR="008D6395" w:rsidRPr="002E32B9" w:rsidRDefault="008D6395" w:rsidP="008D6395">
            <w:pPr>
              <w:spacing w:line="100" w:lineRule="atLeast"/>
              <w:rPr>
                <w:rFonts w:ascii="Calibri" w:eastAsia="Cambria" w:hAnsi="Calibri" w:cs="Calibri"/>
                <w:kern w:val="0"/>
                <w:sz w:val="22"/>
                <w:szCs w:val="22"/>
                <w:lang w:val="es-ES" w:eastAsia="ar-SA" w:bidi="ar-SA"/>
              </w:rPr>
            </w:pPr>
            <w:r w:rsidRPr="002E32B9">
              <w:rPr>
                <w:rFonts w:ascii="Calibri" w:eastAsia="Cambria" w:hAnsi="Calibri" w:cs="Calibri"/>
                <w:b/>
                <w:kern w:val="0"/>
                <w:sz w:val="22"/>
                <w:szCs w:val="22"/>
                <w:lang w:val="es-ES" w:eastAsia="ar-SA" w:bidi="ar-SA"/>
              </w:rPr>
              <w:t>Position</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0C5C81B" w14:textId="77777777" w:rsidR="008D6395" w:rsidRPr="002E32B9" w:rsidRDefault="008D6395" w:rsidP="008D6395">
            <w:pPr>
              <w:spacing w:line="100" w:lineRule="atLeast"/>
              <w:rPr>
                <w:rFonts w:ascii="Calibri" w:eastAsia="Times New Roman" w:hAnsi="Calibri" w:cs="Times New Roman"/>
                <w:kern w:val="0"/>
                <w:lang w:val="es-ES" w:eastAsia="ar-SA" w:bidi="ar-SA"/>
              </w:rPr>
            </w:pPr>
            <w:r w:rsidRPr="002E32B9">
              <w:rPr>
                <w:rFonts w:ascii="Calibri" w:eastAsia="Cambria" w:hAnsi="Calibri" w:cs="Calibri"/>
                <w:kern w:val="0"/>
                <w:sz w:val="22"/>
                <w:szCs w:val="22"/>
                <w:lang w:val="es-ES" w:eastAsia="ar-SA" w:bidi="ar-SA"/>
              </w:rPr>
              <w:t>Administrator</w:t>
            </w:r>
          </w:p>
        </w:tc>
      </w:tr>
      <w:tr w:rsidR="008D6395" w:rsidRPr="00232751" w14:paraId="1A08A2C4" w14:textId="77777777" w:rsidTr="00325FDB">
        <w:trPr>
          <w:jc w:val="center"/>
        </w:trPr>
        <w:tc>
          <w:tcPr>
            <w:tcW w:w="1808" w:type="dxa"/>
            <w:tcBorders>
              <w:top w:val="single" w:sz="4" w:space="0" w:color="000000"/>
              <w:left w:val="single" w:sz="4" w:space="0" w:color="000000"/>
              <w:bottom w:val="single" w:sz="4" w:space="0" w:color="000000"/>
            </w:tcBorders>
            <w:shd w:val="clear" w:color="auto" w:fill="auto"/>
          </w:tcPr>
          <w:p w14:paraId="41BBCCC0" w14:textId="77777777" w:rsidR="008D6395" w:rsidRPr="002E32B9" w:rsidRDefault="008D6395" w:rsidP="008D6395">
            <w:pPr>
              <w:spacing w:line="100" w:lineRule="atLeast"/>
              <w:rPr>
                <w:rFonts w:ascii="Calibri" w:eastAsia="Cambria" w:hAnsi="Calibri" w:cs="Calibri"/>
                <w:color w:val="FF0000"/>
                <w:sz w:val="22"/>
                <w:szCs w:val="22"/>
                <w:lang w:eastAsia="ar-SA" w:bidi="ar-SA"/>
              </w:rPr>
            </w:pPr>
            <w:r w:rsidRPr="002E32B9">
              <w:rPr>
                <w:rFonts w:ascii="Calibri" w:eastAsia="Cambria" w:hAnsi="Calibri" w:cs="Calibri"/>
                <w:b/>
                <w:kern w:val="0"/>
                <w:sz w:val="22"/>
                <w:szCs w:val="22"/>
                <w:lang w:val="es-ES" w:eastAsia="ar-SA" w:bidi="ar-SA"/>
              </w:rPr>
              <w:t>Dates</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5CAAA855" w14:textId="77777777" w:rsidR="008D6395" w:rsidRPr="002E32B9" w:rsidRDefault="00741432" w:rsidP="00741432">
            <w:pPr>
              <w:snapToGrid w:val="0"/>
              <w:spacing w:line="100" w:lineRule="atLeast"/>
              <w:rPr>
                <w:rFonts w:ascii="Calibri" w:eastAsia="Cambria" w:hAnsi="Calibri" w:cs="Calibri"/>
                <w:sz w:val="22"/>
                <w:szCs w:val="22"/>
                <w:lang w:eastAsia="ar-SA" w:bidi="ar-SA"/>
              </w:rPr>
            </w:pPr>
            <w:r>
              <w:rPr>
                <w:rFonts w:ascii="Calibri" w:eastAsia="Cambria" w:hAnsi="Calibri" w:cs="Calibri"/>
                <w:sz w:val="22"/>
                <w:szCs w:val="22"/>
                <w:lang w:eastAsia="ar-SA" w:bidi="ar-SA"/>
              </w:rPr>
              <w:t>1</w:t>
            </w:r>
            <w:r w:rsidRPr="00741432">
              <w:rPr>
                <w:rFonts w:ascii="Calibri" w:eastAsia="Cambria" w:hAnsi="Calibri" w:cs="Calibri"/>
                <w:sz w:val="22"/>
                <w:szCs w:val="22"/>
                <w:vertAlign w:val="superscript"/>
                <w:lang w:eastAsia="ar-SA" w:bidi="ar-SA"/>
              </w:rPr>
              <w:t>st</w:t>
            </w:r>
            <w:r>
              <w:rPr>
                <w:rFonts w:ascii="Calibri" w:eastAsia="Cambria" w:hAnsi="Calibri" w:cs="Calibri"/>
                <w:sz w:val="22"/>
                <w:szCs w:val="22"/>
                <w:lang w:eastAsia="ar-SA" w:bidi="ar-SA"/>
              </w:rPr>
              <w:t xml:space="preserve"> June 2019 to 31</w:t>
            </w:r>
            <w:r w:rsidRPr="00741432">
              <w:rPr>
                <w:rFonts w:ascii="Calibri" w:eastAsia="Cambria" w:hAnsi="Calibri" w:cs="Calibri"/>
                <w:sz w:val="22"/>
                <w:szCs w:val="22"/>
                <w:vertAlign w:val="superscript"/>
                <w:lang w:eastAsia="ar-SA" w:bidi="ar-SA"/>
              </w:rPr>
              <w:t>st</w:t>
            </w:r>
            <w:r>
              <w:rPr>
                <w:rFonts w:ascii="Calibri" w:eastAsia="Cambria" w:hAnsi="Calibri" w:cs="Calibri"/>
                <w:sz w:val="22"/>
                <w:szCs w:val="22"/>
                <w:lang w:eastAsia="ar-SA" w:bidi="ar-SA"/>
              </w:rPr>
              <w:t xml:space="preserve"> May 2021</w:t>
            </w:r>
          </w:p>
        </w:tc>
      </w:tr>
      <w:tr w:rsidR="00325FDB" w:rsidRPr="002E32B9" w14:paraId="38190025" w14:textId="77777777" w:rsidTr="00325FDB">
        <w:trPr>
          <w:jc w:val="center"/>
        </w:trPr>
        <w:tc>
          <w:tcPr>
            <w:tcW w:w="1808" w:type="dxa"/>
            <w:tcBorders>
              <w:top w:val="single" w:sz="4" w:space="0" w:color="000000"/>
              <w:left w:val="single" w:sz="4" w:space="0" w:color="000000"/>
              <w:bottom w:val="single" w:sz="4" w:space="0" w:color="000000"/>
            </w:tcBorders>
            <w:shd w:val="clear" w:color="auto" w:fill="auto"/>
          </w:tcPr>
          <w:p w14:paraId="58590388" w14:textId="77777777" w:rsidR="008D6395" w:rsidRPr="002E32B9" w:rsidRDefault="008D6395" w:rsidP="008D6395">
            <w:pPr>
              <w:spacing w:line="100" w:lineRule="atLeast"/>
              <w:rPr>
                <w:rFonts w:ascii="Calibri" w:eastAsia="Cambria" w:hAnsi="Calibri" w:cs="Calibri"/>
                <w:sz w:val="22"/>
                <w:szCs w:val="22"/>
                <w:lang w:eastAsia="ar-SA" w:bidi="ar-SA"/>
              </w:rPr>
            </w:pPr>
            <w:proofErr w:type="spellStart"/>
            <w:r w:rsidRPr="002E32B9">
              <w:rPr>
                <w:rFonts w:ascii="Calibri" w:eastAsia="Cambria" w:hAnsi="Calibri" w:cs="Calibri"/>
                <w:b/>
                <w:kern w:val="0"/>
                <w:sz w:val="22"/>
                <w:szCs w:val="22"/>
                <w:lang w:val="es-ES" w:eastAsia="ar-SA" w:bidi="ar-SA"/>
              </w:rPr>
              <w:t>Location</w:t>
            </w:r>
            <w:proofErr w:type="spellEnd"/>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69E95970" w14:textId="77777777" w:rsidR="008D6395" w:rsidRPr="002E32B9" w:rsidRDefault="008D6395" w:rsidP="008D6395">
            <w:pPr>
              <w:spacing w:line="100" w:lineRule="atLeast"/>
              <w:rPr>
                <w:rFonts w:ascii="Calibri" w:eastAsia="Times New Roman" w:hAnsi="Calibri" w:cs="Times New Roman"/>
                <w:kern w:val="0"/>
                <w:lang w:val="es-ES" w:eastAsia="ar-SA" w:bidi="ar-SA"/>
              </w:rPr>
            </w:pPr>
            <w:r w:rsidRPr="002E32B9">
              <w:rPr>
                <w:rFonts w:ascii="Calibri" w:eastAsia="Cambria" w:hAnsi="Calibri" w:cs="Calibri"/>
                <w:sz w:val="22"/>
                <w:szCs w:val="22"/>
                <w:lang w:eastAsia="ar-SA" w:bidi="ar-SA"/>
              </w:rPr>
              <w:t>Brussels</w:t>
            </w:r>
          </w:p>
        </w:tc>
      </w:tr>
      <w:tr w:rsidR="008D6395" w:rsidRPr="002E32B9" w14:paraId="4398908E" w14:textId="77777777" w:rsidTr="00325FDB">
        <w:trPr>
          <w:jc w:val="center"/>
        </w:trPr>
        <w:tc>
          <w:tcPr>
            <w:tcW w:w="1808" w:type="dxa"/>
            <w:tcBorders>
              <w:top w:val="single" w:sz="4" w:space="0" w:color="000000"/>
              <w:left w:val="single" w:sz="4" w:space="0" w:color="000000"/>
              <w:bottom w:val="single" w:sz="4" w:space="0" w:color="000000"/>
            </w:tcBorders>
            <w:shd w:val="clear" w:color="auto" w:fill="auto"/>
          </w:tcPr>
          <w:p w14:paraId="322758D8" w14:textId="77777777" w:rsidR="008D6395" w:rsidRPr="002E32B9" w:rsidRDefault="008D6395" w:rsidP="008D6395">
            <w:pPr>
              <w:spacing w:line="100" w:lineRule="atLeast"/>
              <w:rPr>
                <w:rFonts w:ascii="Calibri" w:eastAsia="Cambria" w:hAnsi="Calibri" w:cs="Calibri"/>
                <w:kern w:val="0"/>
                <w:sz w:val="22"/>
                <w:szCs w:val="22"/>
                <w:lang w:eastAsia="ar-SA" w:bidi="ar-SA"/>
              </w:rPr>
            </w:pPr>
            <w:proofErr w:type="spellStart"/>
            <w:r w:rsidRPr="002E32B9">
              <w:rPr>
                <w:rFonts w:ascii="Calibri" w:eastAsia="Cambria" w:hAnsi="Calibri" w:cs="Calibri"/>
                <w:b/>
                <w:kern w:val="0"/>
                <w:sz w:val="22"/>
                <w:szCs w:val="22"/>
                <w:lang w:val="es-ES" w:eastAsia="ar-SA" w:bidi="ar-SA"/>
              </w:rPr>
              <w:t>Hours</w:t>
            </w:r>
            <w:proofErr w:type="spellEnd"/>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2A88224C" w14:textId="77777777" w:rsidR="008D6395" w:rsidRPr="00877B81" w:rsidRDefault="008D6395" w:rsidP="008D6395">
            <w:pPr>
              <w:spacing w:line="100" w:lineRule="atLeast"/>
              <w:rPr>
                <w:rFonts w:ascii="Calibri" w:eastAsia="Times New Roman" w:hAnsi="Calibri" w:cs="Times New Roman"/>
                <w:kern w:val="0"/>
                <w:lang w:val="es-ES" w:eastAsia="ar-SA" w:bidi="ar-SA"/>
              </w:rPr>
            </w:pPr>
            <w:r w:rsidRPr="00877B81">
              <w:rPr>
                <w:rFonts w:ascii="Calibri" w:eastAsia="Cambria" w:hAnsi="Calibri" w:cs="Calibri"/>
                <w:kern w:val="0"/>
                <w:sz w:val="22"/>
                <w:szCs w:val="22"/>
                <w:lang w:eastAsia="ar-SA" w:bidi="ar-SA"/>
              </w:rPr>
              <w:t>24 hours (3 days a week)</w:t>
            </w:r>
          </w:p>
        </w:tc>
      </w:tr>
      <w:tr w:rsidR="008D6395" w:rsidRPr="00232751" w14:paraId="66D63631" w14:textId="77777777" w:rsidTr="00325FDB">
        <w:trPr>
          <w:jc w:val="center"/>
        </w:trPr>
        <w:tc>
          <w:tcPr>
            <w:tcW w:w="1808" w:type="dxa"/>
            <w:tcBorders>
              <w:top w:val="single" w:sz="4" w:space="0" w:color="000000"/>
              <w:left w:val="single" w:sz="4" w:space="0" w:color="000000"/>
              <w:bottom w:val="single" w:sz="4" w:space="0" w:color="000000"/>
            </w:tcBorders>
            <w:shd w:val="clear" w:color="auto" w:fill="auto"/>
          </w:tcPr>
          <w:p w14:paraId="4EEE7459" w14:textId="77777777" w:rsidR="008D6395" w:rsidRPr="002E32B9" w:rsidRDefault="008D6395" w:rsidP="008D6395">
            <w:pPr>
              <w:spacing w:line="100" w:lineRule="atLeast"/>
              <w:rPr>
                <w:rFonts w:ascii="Calibri" w:eastAsia="Cambria" w:hAnsi="Calibri" w:cs="Calibri"/>
                <w:sz w:val="22"/>
                <w:szCs w:val="22"/>
                <w:lang w:eastAsia="ar-SA" w:bidi="ar-SA"/>
              </w:rPr>
            </w:pPr>
            <w:proofErr w:type="spellStart"/>
            <w:r w:rsidRPr="002E32B9">
              <w:rPr>
                <w:rFonts w:ascii="Calibri" w:eastAsia="Cambria" w:hAnsi="Calibri" w:cs="Calibri"/>
                <w:b/>
                <w:kern w:val="0"/>
                <w:sz w:val="22"/>
                <w:szCs w:val="22"/>
                <w:lang w:val="es-ES" w:eastAsia="ar-SA" w:bidi="ar-SA"/>
              </w:rPr>
              <w:t>Remuneration</w:t>
            </w:r>
            <w:proofErr w:type="spellEnd"/>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2CF24F3A" w14:textId="77777777" w:rsidR="008D6395" w:rsidRPr="008D6395" w:rsidRDefault="002E32B9" w:rsidP="002E32B9">
            <w:pPr>
              <w:snapToGrid w:val="0"/>
              <w:spacing w:line="100" w:lineRule="atLeast"/>
              <w:rPr>
                <w:rFonts w:ascii="Calibri" w:eastAsia="Cambria" w:hAnsi="Calibri" w:cs="Calibri"/>
                <w:sz w:val="22"/>
                <w:szCs w:val="22"/>
                <w:lang w:eastAsia="ar-SA" w:bidi="ar-SA"/>
              </w:rPr>
            </w:pPr>
            <w:r w:rsidRPr="002E32B9">
              <w:rPr>
                <w:rFonts w:ascii="Calibri" w:eastAsia="Cambria" w:hAnsi="Calibri" w:cs="Calibri"/>
                <w:sz w:val="22"/>
                <w:szCs w:val="22"/>
                <w:lang w:eastAsia="ar-SA" w:bidi="ar-SA"/>
              </w:rPr>
              <w:t>Based on 24,902 EUR pro rata per annum</w:t>
            </w:r>
          </w:p>
        </w:tc>
      </w:tr>
      <w:tr w:rsidR="008D6395" w:rsidRPr="00232751" w14:paraId="58113444" w14:textId="77777777" w:rsidTr="00325FDB">
        <w:trPr>
          <w:jc w:val="center"/>
        </w:trPr>
        <w:tc>
          <w:tcPr>
            <w:tcW w:w="1808" w:type="dxa"/>
            <w:tcBorders>
              <w:top w:val="single" w:sz="4" w:space="0" w:color="000000"/>
              <w:left w:val="single" w:sz="4" w:space="0" w:color="000000"/>
              <w:bottom w:val="single" w:sz="4" w:space="0" w:color="000000"/>
            </w:tcBorders>
            <w:shd w:val="clear" w:color="auto" w:fill="auto"/>
          </w:tcPr>
          <w:p w14:paraId="42E9D2A3" w14:textId="77777777" w:rsidR="008D6395" w:rsidRPr="008D6395" w:rsidRDefault="008D6395" w:rsidP="008D6395">
            <w:pPr>
              <w:spacing w:line="100" w:lineRule="atLeast"/>
              <w:rPr>
                <w:rFonts w:ascii="Calibri" w:eastAsia="Cambria" w:hAnsi="Calibri" w:cs="Calibri"/>
                <w:kern w:val="0"/>
                <w:sz w:val="22"/>
                <w:szCs w:val="22"/>
                <w:lang w:eastAsia="ar-SA" w:bidi="ar-SA"/>
              </w:rPr>
            </w:pPr>
            <w:proofErr w:type="spellStart"/>
            <w:r w:rsidRPr="008D6395">
              <w:rPr>
                <w:rFonts w:ascii="Calibri" w:eastAsia="Cambria" w:hAnsi="Calibri" w:cs="Calibri"/>
                <w:b/>
                <w:kern w:val="0"/>
                <w:sz w:val="22"/>
                <w:szCs w:val="22"/>
                <w:lang w:val="es-ES" w:eastAsia="ar-SA" w:bidi="ar-SA"/>
              </w:rPr>
              <w:t>Contract</w:t>
            </w:r>
            <w:proofErr w:type="spellEnd"/>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1F429314" w14:textId="79F94D92" w:rsidR="008D6395" w:rsidRPr="00232751" w:rsidRDefault="00741432" w:rsidP="00741432">
            <w:pPr>
              <w:spacing w:line="100" w:lineRule="atLeast"/>
              <w:rPr>
                <w:rFonts w:ascii="Calibri" w:eastAsia="Times New Roman" w:hAnsi="Calibri" w:cs="Times New Roman"/>
                <w:kern w:val="0"/>
                <w:lang w:val="en-US" w:eastAsia="ar-SA" w:bidi="ar-SA"/>
              </w:rPr>
            </w:pPr>
            <w:r>
              <w:rPr>
                <w:rFonts w:ascii="Calibri" w:eastAsia="Cambria" w:hAnsi="Calibri" w:cs="Calibri"/>
                <w:kern w:val="0"/>
                <w:sz w:val="22"/>
                <w:szCs w:val="22"/>
                <w:lang w:eastAsia="ar-SA" w:bidi="ar-SA"/>
              </w:rPr>
              <w:t>2 yr f</w:t>
            </w:r>
            <w:r w:rsidR="008D6395" w:rsidRPr="008D6395">
              <w:rPr>
                <w:rFonts w:ascii="Calibri" w:eastAsia="Cambria" w:hAnsi="Calibri" w:cs="Calibri"/>
                <w:kern w:val="0"/>
                <w:sz w:val="22"/>
                <w:szCs w:val="22"/>
                <w:lang w:eastAsia="ar-SA" w:bidi="ar-SA"/>
              </w:rPr>
              <w:t xml:space="preserve">ixed term employee, renewable </w:t>
            </w:r>
          </w:p>
        </w:tc>
      </w:tr>
    </w:tbl>
    <w:p w14:paraId="270EF1EA" w14:textId="77777777" w:rsidR="008D6395" w:rsidRDefault="008D6395" w:rsidP="008D6395">
      <w:pPr>
        <w:spacing w:line="100" w:lineRule="atLeast"/>
        <w:rPr>
          <w:rFonts w:ascii="Calibri" w:eastAsia="Times New Roman" w:hAnsi="Calibri" w:cs="Calibri"/>
          <w:b/>
          <w:i/>
          <w:iCs/>
          <w:color w:val="000000"/>
          <w:spacing w:val="15"/>
          <w:sz w:val="22"/>
          <w:szCs w:val="22"/>
          <w:lang w:eastAsia="ar-SA" w:bidi="ar-SA"/>
        </w:rPr>
      </w:pPr>
    </w:p>
    <w:p w14:paraId="0363765A" w14:textId="77777777" w:rsidR="008D6395" w:rsidRPr="008D6395" w:rsidRDefault="008D6395" w:rsidP="008D6395">
      <w:pPr>
        <w:spacing w:line="100" w:lineRule="atLeast"/>
        <w:rPr>
          <w:rFonts w:ascii="Calibri" w:eastAsia="Times New Roman" w:hAnsi="Calibri" w:cs="Calibri"/>
          <w:b/>
          <w:bCs/>
          <w:i/>
          <w:iCs/>
          <w:color w:val="000000"/>
          <w:spacing w:val="15"/>
          <w:sz w:val="22"/>
          <w:szCs w:val="22"/>
        </w:rPr>
      </w:pPr>
      <w:r w:rsidRPr="008D6395">
        <w:rPr>
          <w:rFonts w:ascii="Calibri" w:eastAsia="Times New Roman" w:hAnsi="Calibri" w:cs="Calibri"/>
          <w:b/>
          <w:i/>
          <w:iCs/>
          <w:color w:val="000000"/>
          <w:spacing w:val="15"/>
          <w:sz w:val="22"/>
          <w:szCs w:val="22"/>
          <w:lang w:eastAsia="ar-SA" w:bidi="ar-SA"/>
        </w:rPr>
        <w:t>JOB DESCRIPTION</w:t>
      </w:r>
    </w:p>
    <w:p w14:paraId="19C01418" w14:textId="77777777" w:rsidR="008D6395" w:rsidRPr="008D6395" w:rsidRDefault="008D6395" w:rsidP="008D6395">
      <w:pPr>
        <w:widowControl/>
        <w:spacing w:line="100" w:lineRule="atLeast"/>
        <w:rPr>
          <w:rFonts w:ascii="Calibri" w:eastAsia="Times New Roman" w:hAnsi="Calibri" w:cs="Calibri"/>
          <w:b/>
          <w:bCs/>
          <w:color w:val="000000"/>
          <w:kern w:val="0"/>
          <w:sz w:val="22"/>
          <w:szCs w:val="22"/>
          <w:lang w:eastAsia="ar-SA" w:bidi="ar-SA"/>
        </w:rPr>
      </w:pPr>
    </w:p>
    <w:p w14:paraId="78CF9570" w14:textId="77777777" w:rsidR="008D6395" w:rsidRPr="008D6395" w:rsidRDefault="008D6395" w:rsidP="008D6395">
      <w:pPr>
        <w:widowControl/>
        <w:spacing w:line="100" w:lineRule="atLeast"/>
        <w:rPr>
          <w:rFonts w:ascii="Calibri" w:eastAsia="Times New Roman" w:hAnsi="Calibri" w:cs="Calibri"/>
          <w:bCs/>
          <w:color w:val="000000"/>
          <w:kern w:val="0"/>
          <w:sz w:val="22"/>
          <w:szCs w:val="22"/>
          <w:lang w:eastAsia="ar-SA" w:bidi="ar-SA"/>
        </w:rPr>
      </w:pPr>
      <w:r w:rsidRPr="008D6395">
        <w:rPr>
          <w:rFonts w:ascii="Calibri" w:eastAsia="Times New Roman" w:hAnsi="Calibri" w:cs="Calibri"/>
          <w:b/>
          <w:bCs/>
          <w:color w:val="000000"/>
          <w:kern w:val="0"/>
          <w:sz w:val="22"/>
          <w:szCs w:val="22"/>
          <w:lang w:eastAsia="ar-SA" w:bidi="ar-SA"/>
        </w:rPr>
        <w:t>1. Main purpose of the role</w:t>
      </w:r>
    </w:p>
    <w:p w14:paraId="4EA4D6C8" w14:textId="77777777" w:rsidR="008D6395" w:rsidRPr="008D6395" w:rsidRDefault="00F35968" w:rsidP="008D6395">
      <w:pPr>
        <w:widowControl/>
        <w:suppressAutoHyphens w:val="0"/>
        <w:autoSpaceDE w:val="0"/>
        <w:spacing w:line="100" w:lineRule="atLeast"/>
        <w:rPr>
          <w:rFonts w:ascii="Calibri" w:eastAsia="Times New Roman" w:hAnsi="Calibri" w:cs="Calibri"/>
          <w:color w:val="000000"/>
          <w:kern w:val="0"/>
          <w:sz w:val="22"/>
          <w:szCs w:val="22"/>
          <w:lang w:eastAsia="ar-SA" w:bidi="ar-SA"/>
        </w:rPr>
      </w:pPr>
      <w:r>
        <w:rPr>
          <w:rFonts w:ascii="Calibri" w:eastAsia="Times New Roman" w:hAnsi="Calibri" w:cs="Calibri"/>
          <w:color w:val="000000"/>
          <w:kern w:val="0"/>
          <w:sz w:val="22"/>
          <w:szCs w:val="22"/>
          <w:lang w:eastAsia="ar-SA" w:bidi="ar-SA"/>
        </w:rPr>
        <w:t>To s</w:t>
      </w:r>
      <w:r w:rsidR="008D6395" w:rsidRPr="008D6395">
        <w:rPr>
          <w:rFonts w:ascii="Calibri" w:eastAsia="Times New Roman" w:hAnsi="Calibri" w:cs="Calibri"/>
          <w:color w:val="000000"/>
          <w:kern w:val="0"/>
          <w:sz w:val="22"/>
          <w:szCs w:val="22"/>
          <w:lang w:eastAsia="ar-SA" w:bidi="ar-SA"/>
        </w:rPr>
        <w:t>upport the administrative functions of the International Office (IO) and International Secretariat (ISEC).</w:t>
      </w:r>
    </w:p>
    <w:p w14:paraId="24D0A27B" w14:textId="77777777" w:rsidR="008D6395" w:rsidRPr="008D6395" w:rsidRDefault="008D6395" w:rsidP="008D6395">
      <w:pPr>
        <w:spacing w:line="100" w:lineRule="atLeast"/>
        <w:rPr>
          <w:rFonts w:ascii="Calibri" w:eastAsia="Times New Roman" w:hAnsi="Calibri" w:cs="Calibri"/>
          <w:color w:val="000000"/>
          <w:kern w:val="0"/>
          <w:sz w:val="22"/>
          <w:szCs w:val="22"/>
          <w:lang w:eastAsia="ar-SA" w:bidi="ar-SA"/>
        </w:rPr>
      </w:pPr>
    </w:p>
    <w:p w14:paraId="72F60AC4" w14:textId="77777777" w:rsidR="008D6395" w:rsidRPr="008D6395" w:rsidRDefault="008D6395" w:rsidP="008D6395">
      <w:pPr>
        <w:widowControl/>
        <w:spacing w:line="100" w:lineRule="atLeast"/>
        <w:rPr>
          <w:rFonts w:ascii="Calibri" w:eastAsia="Times New Roman" w:hAnsi="Calibri" w:cs="Calibri"/>
          <w:color w:val="000000"/>
          <w:kern w:val="0"/>
          <w:sz w:val="22"/>
          <w:szCs w:val="22"/>
          <w:lang w:eastAsia="ar-SA" w:bidi="ar-SA"/>
        </w:rPr>
      </w:pPr>
      <w:r w:rsidRPr="008D6395">
        <w:rPr>
          <w:rFonts w:ascii="Calibri" w:eastAsia="Times New Roman" w:hAnsi="Calibri" w:cs="Calibri"/>
          <w:b/>
          <w:bCs/>
          <w:color w:val="000000"/>
          <w:kern w:val="0"/>
          <w:sz w:val="22"/>
          <w:szCs w:val="22"/>
          <w:lang w:eastAsia="ar-SA" w:bidi="ar-SA"/>
        </w:rPr>
        <w:t>2. Position in the organisation</w:t>
      </w:r>
    </w:p>
    <w:p w14:paraId="64080959" w14:textId="77777777" w:rsidR="008D6395" w:rsidRPr="008D6395" w:rsidRDefault="008D6395" w:rsidP="008D6395">
      <w:pPr>
        <w:shd w:val="clear" w:color="auto" w:fill="FFFFFF"/>
        <w:spacing w:line="100" w:lineRule="atLeast"/>
        <w:rPr>
          <w:rFonts w:ascii="Calibri" w:eastAsia="Times New Roman" w:hAnsi="Calibri" w:cs="Calibri"/>
          <w:color w:val="000000"/>
          <w:kern w:val="0"/>
          <w:sz w:val="22"/>
          <w:szCs w:val="22"/>
          <w:lang w:eastAsia="ar-SA" w:bidi="ar-SA"/>
        </w:rPr>
      </w:pPr>
      <w:r w:rsidRPr="008D6395">
        <w:rPr>
          <w:rFonts w:ascii="Calibri" w:eastAsia="Times New Roman" w:hAnsi="Calibri" w:cs="Calibri"/>
          <w:color w:val="000000"/>
          <w:kern w:val="0"/>
          <w:sz w:val="22"/>
          <w:szCs w:val="22"/>
          <w:lang w:eastAsia="ar-SA" w:bidi="ar-SA"/>
        </w:rPr>
        <w:t>This is a fixed term employment contract for 24 months, renewable subject to review.  The person will be formally accountable to PBI’s International Council (IC)</w:t>
      </w:r>
      <w:r w:rsidR="00F35968">
        <w:rPr>
          <w:rFonts w:ascii="Calibri" w:eastAsia="Times New Roman" w:hAnsi="Calibri" w:cs="Calibri"/>
          <w:color w:val="000000"/>
          <w:kern w:val="0"/>
          <w:sz w:val="22"/>
          <w:szCs w:val="22"/>
          <w:lang w:eastAsia="ar-SA" w:bidi="ar-SA"/>
        </w:rPr>
        <w:t xml:space="preserve">, will be line managed by </w:t>
      </w:r>
      <w:r w:rsidR="00F35968" w:rsidRPr="00877B81">
        <w:rPr>
          <w:rFonts w:ascii="Calibri" w:eastAsia="Times New Roman" w:hAnsi="Calibri" w:cs="Calibri"/>
          <w:kern w:val="0"/>
          <w:sz w:val="22"/>
          <w:szCs w:val="22"/>
          <w:lang w:eastAsia="ar-SA" w:bidi="ar-SA"/>
        </w:rPr>
        <w:t xml:space="preserve">the </w:t>
      </w:r>
      <w:r w:rsidR="00FA7454" w:rsidRPr="00877B81">
        <w:rPr>
          <w:rFonts w:ascii="Calibri" w:eastAsia="Times New Roman" w:hAnsi="Calibri" w:cs="Calibri"/>
          <w:kern w:val="0"/>
          <w:sz w:val="22"/>
          <w:szCs w:val="22"/>
          <w:lang w:eastAsia="ar-SA" w:bidi="ar-SA"/>
        </w:rPr>
        <w:t xml:space="preserve">Finance </w:t>
      </w:r>
      <w:r w:rsidR="00F35968" w:rsidRPr="00877B81">
        <w:rPr>
          <w:rFonts w:ascii="Calibri" w:eastAsia="Times New Roman" w:hAnsi="Calibri" w:cs="Calibri"/>
          <w:kern w:val="0"/>
          <w:sz w:val="22"/>
          <w:szCs w:val="22"/>
          <w:lang w:eastAsia="ar-SA" w:bidi="ar-SA"/>
        </w:rPr>
        <w:t>Manager</w:t>
      </w:r>
      <w:r w:rsidR="00F35968">
        <w:rPr>
          <w:rFonts w:ascii="Calibri" w:eastAsia="Times New Roman" w:hAnsi="Calibri" w:cs="Calibri"/>
          <w:color w:val="000000"/>
          <w:kern w:val="0"/>
          <w:sz w:val="22"/>
          <w:szCs w:val="22"/>
          <w:lang w:eastAsia="ar-SA" w:bidi="ar-SA"/>
        </w:rPr>
        <w:t>, and</w:t>
      </w:r>
      <w:r w:rsidRPr="008D6395">
        <w:rPr>
          <w:rFonts w:ascii="Calibri" w:eastAsia="Times New Roman" w:hAnsi="Calibri" w:cs="Calibri"/>
          <w:color w:val="000000"/>
          <w:kern w:val="0"/>
          <w:sz w:val="22"/>
          <w:szCs w:val="22"/>
          <w:lang w:eastAsia="ar-SA" w:bidi="ar-SA"/>
        </w:rPr>
        <w:t xml:space="preserve"> work closely with all the</w:t>
      </w:r>
      <w:r w:rsidRPr="008D6395">
        <w:rPr>
          <w:rFonts w:ascii="Calibri" w:eastAsia="Calibri" w:hAnsi="Calibri" w:cs="Calibri"/>
          <w:bCs/>
          <w:color w:val="333333"/>
          <w:kern w:val="0"/>
          <w:sz w:val="22"/>
          <w:szCs w:val="22"/>
          <w:lang w:eastAsia="ar-SA" w:bidi="ar-SA"/>
        </w:rPr>
        <w:t xml:space="preserve"> International Office staff.</w:t>
      </w:r>
    </w:p>
    <w:p w14:paraId="235B76D2" w14:textId="77777777" w:rsidR="008D6395" w:rsidRPr="008D6395" w:rsidRDefault="008D6395" w:rsidP="008D6395">
      <w:pPr>
        <w:spacing w:line="100" w:lineRule="atLeast"/>
        <w:rPr>
          <w:rFonts w:ascii="Calibri" w:eastAsia="Times New Roman" w:hAnsi="Calibri" w:cs="Calibri"/>
          <w:color w:val="000000"/>
          <w:kern w:val="0"/>
          <w:sz w:val="22"/>
          <w:szCs w:val="22"/>
          <w:lang w:eastAsia="ar-SA" w:bidi="ar-SA"/>
        </w:rPr>
      </w:pPr>
    </w:p>
    <w:p w14:paraId="06EA27D1" w14:textId="77777777" w:rsidR="008D6395" w:rsidRPr="008D6395" w:rsidRDefault="008D6395" w:rsidP="008D6395">
      <w:pPr>
        <w:widowControl/>
        <w:spacing w:line="100" w:lineRule="atLeast"/>
        <w:rPr>
          <w:rFonts w:ascii="Calibri" w:eastAsia="Times New Roman" w:hAnsi="Calibri" w:cs="Calibri"/>
          <w:color w:val="000000"/>
          <w:kern w:val="0"/>
          <w:sz w:val="22"/>
          <w:szCs w:val="22"/>
          <w:lang w:eastAsia="ar-SA" w:bidi="ar-SA"/>
        </w:rPr>
      </w:pPr>
      <w:r w:rsidRPr="008D6395">
        <w:rPr>
          <w:rFonts w:ascii="Calibri" w:eastAsia="Times New Roman" w:hAnsi="Calibri" w:cs="Calibri"/>
          <w:b/>
          <w:bCs/>
          <w:color w:val="000000"/>
          <w:kern w:val="0"/>
          <w:sz w:val="22"/>
          <w:szCs w:val="22"/>
          <w:lang w:eastAsia="ar-SA" w:bidi="ar-SA"/>
        </w:rPr>
        <w:t>3. Place of work</w:t>
      </w:r>
    </w:p>
    <w:p w14:paraId="60062203" w14:textId="77777777" w:rsidR="008D6395" w:rsidRPr="008D6395" w:rsidRDefault="008D6395" w:rsidP="008D6395">
      <w:pPr>
        <w:widowControl/>
        <w:spacing w:line="100" w:lineRule="atLeast"/>
        <w:rPr>
          <w:rFonts w:ascii="Calibri" w:eastAsia="Times New Roman" w:hAnsi="Calibri" w:cs="Calibri"/>
          <w:kern w:val="0"/>
          <w:lang w:eastAsia="ar-SA" w:bidi="ar-SA"/>
        </w:rPr>
      </w:pPr>
      <w:r w:rsidRPr="008D6395">
        <w:rPr>
          <w:rFonts w:ascii="Calibri" w:eastAsia="Times New Roman" w:hAnsi="Calibri" w:cs="Calibri"/>
          <w:color w:val="000000"/>
          <w:kern w:val="0"/>
          <w:sz w:val="22"/>
          <w:szCs w:val="22"/>
          <w:lang w:eastAsia="ar-SA" w:bidi="ar-SA"/>
        </w:rPr>
        <w:t xml:space="preserve">The person will be based in Brussels where the International Office </w:t>
      </w:r>
      <w:r w:rsidR="00453992">
        <w:rPr>
          <w:rFonts w:ascii="Calibri" w:eastAsia="Times New Roman" w:hAnsi="Calibri" w:cs="Calibri"/>
          <w:color w:val="000000"/>
          <w:kern w:val="0"/>
          <w:sz w:val="22"/>
          <w:szCs w:val="22"/>
          <w:lang w:eastAsia="ar-SA" w:bidi="ar-SA"/>
        </w:rPr>
        <w:t>is</w:t>
      </w:r>
      <w:r w:rsidRPr="008D6395">
        <w:rPr>
          <w:rFonts w:ascii="Calibri" w:eastAsia="Times New Roman" w:hAnsi="Calibri" w:cs="Calibri"/>
          <w:color w:val="000000"/>
          <w:kern w:val="0"/>
          <w:sz w:val="22"/>
          <w:szCs w:val="22"/>
          <w:lang w:eastAsia="ar-SA" w:bidi="ar-SA"/>
        </w:rPr>
        <w:t xml:space="preserve"> located. </w:t>
      </w:r>
    </w:p>
    <w:p w14:paraId="6653C9EB" w14:textId="77777777" w:rsidR="008D6395" w:rsidRPr="008D6395" w:rsidRDefault="008D6395" w:rsidP="008D6395">
      <w:pPr>
        <w:keepNext/>
        <w:numPr>
          <w:ilvl w:val="2"/>
          <w:numId w:val="0"/>
        </w:numPr>
        <w:tabs>
          <w:tab w:val="num" w:pos="0"/>
        </w:tabs>
        <w:spacing w:line="100" w:lineRule="atLeast"/>
        <w:ind w:left="720" w:hanging="720"/>
        <w:jc w:val="both"/>
        <w:outlineLvl w:val="2"/>
        <w:rPr>
          <w:rFonts w:ascii="Calibri" w:eastAsia="Times New Roman" w:hAnsi="Calibri" w:cs="Calibri"/>
          <w:b/>
          <w:bCs/>
          <w:kern w:val="0"/>
          <w:lang w:eastAsia="ar-SA" w:bidi="ar-SA"/>
        </w:rPr>
      </w:pPr>
    </w:p>
    <w:p w14:paraId="37762DBD" w14:textId="77777777" w:rsidR="008D6395" w:rsidRPr="008D6395" w:rsidRDefault="008D6395" w:rsidP="008D6395">
      <w:pPr>
        <w:widowControl/>
        <w:spacing w:line="100" w:lineRule="atLeast"/>
        <w:rPr>
          <w:rFonts w:ascii="Calibri" w:eastAsia="Times New Roman" w:hAnsi="Calibri" w:cs="Calibri"/>
          <w:bCs/>
          <w:color w:val="000000"/>
          <w:kern w:val="0"/>
          <w:sz w:val="22"/>
          <w:szCs w:val="22"/>
          <w:lang w:eastAsia="ar-SA" w:bidi="ar-SA"/>
        </w:rPr>
      </w:pPr>
      <w:r w:rsidRPr="008D6395">
        <w:rPr>
          <w:rFonts w:ascii="Calibri" w:eastAsia="Times New Roman" w:hAnsi="Calibri" w:cs="Calibri"/>
          <w:b/>
          <w:bCs/>
          <w:color w:val="000000"/>
          <w:kern w:val="0"/>
          <w:sz w:val="22"/>
          <w:szCs w:val="22"/>
          <w:lang w:eastAsia="ar-SA" w:bidi="ar-SA"/>
        </w:rPr>
        <w:t>4. Organisation overview</w:t>
      </w:r>
    </w:p>
    <w:p w14:paraId="4BC57EAE" w14:textId="77777777" w:rsidR="008D6395" w:rsidRPr="008D6395" w:rsidRDefault="008D6395" w:rsidP="008D6395">
      <w:pPr>
        <w:spacing w:line="100" w:lineRule="atLeast"/>
        <w:rPr>
          <w:rFonts w:ascii="Calibri" w:eastAsia="Times New Roman" w:hAnsi="Calibri" w:cs="Calibri"/>
          <w:bCs/>
          <w:color w:val="000000"/>
          <w:kern w:val="0"/>
          <w:sz w:val="22"/>
          <w:szCs w:val="22"/>
          <w:lang w:eastAsia="ar-SA" w:bidi="ar-SA"/>
        </w:rPr>
      </w:pPr>
      <w:r w:rsidRPr="008D6395">
        <w:rPr>
          <w:rFonts w:ascii="Calibri" w:eastAsia="Times New Roman" w:hAnsi="Calibri" w:cs="Calibri"/>
          <w:bCs/>
          <w:color w:val="000000"/>
          <w:kern w:val="0"/>
          <w:sz w:val="22"/>
          <w:szCs w:val="22"/>
          <w:lang w:eastAsia="ar-SA" w:bidi="ar-SA"/>
        </w:rPr>
        <w:t>PBI is a non-governmental organisation, registered in the USA, which protects human rights and promotes nonviolent conflict transformation. We provide protection, capacity building and other support for threatened organisations, defenders and communities pursuing social justice and defence of human rights in areas of violent conflict.  Our current field projects are in Colombia, Guatemala, Honduras, Kenya, Indonesia, Mexi</w:t>
      </w:r>
      <w:r w:rsidR="00453992">
        <w:rPr>
          <w:rFonts w:ascii="Calibri" w:eastAsia="Times New Roman" w:hAnsi="Calibri" w:cs="Calibri"/>
          <w:bCs/>
          <w:color w:val="000000"/>
          <w:kern w:val="0"/>
          <w:sz w:val="22"/>
          <w:szCs w:val="22"/>
          <w:lang w:eastAsia="ar-SA" w:bidi="ar-SA"/>
        </w:rPr>
        <w:t>co and Nepal.</w:t>
      </w:r>
    </w:p>
    <w:p w14:paraId="7299BCF0" w14:textId="77777777" w:rsidR="008D6395" w:rsidRPr="008D6395" w:rsidRDefault="008D6395" w:rsidP="008D6395">
      <w:pPr>
        <w:spacing w:line="100" w:lineRule="atLeast"/>
        <w:rPr>
          <w:rFonts w:ascii="Calibri" w:eastAsia="Times New Roman" w:hAnsi="Calibri" w:cs="Calibri"/>
          <w:bCs/>
          <w:color w:val="000000"/>
          <w:kern w:val="0"/>
          <w:sz w:val="22"/>
          <w:szCs w:val="22"/>
          <w:lang w:eastAsia="ar-SA" w:bidi="ar-SA"/>
        </w:rPr>
      </w:pPr>
    </w:p>
    <w:p w14:paraId="0EF23A54" w14:textId="77777777" w:rsidR="008D6395" w:rsidRPr="008D6395" w:rsidRDefault="008D6395" w:rsidP="008D6395">
      <w:pPr>
        <w:spacing w:line="100" w:lineRule="atLeast"/>
        <w:rPr>
          <w:rFonts w:ascii="Calibri" w:eastAsia="Times New Roman" w:hAnsi="Calibri" w:cs="Calibri"/>
          <w:bCs/>
          <w:color w:val="000000"/>
          <w:kern w:val="0"/>
          <w:sz w:val="22"/>
          <w:szCs w:val="22"/>
          <w:lang w:eastAsia="ar-SA" w:bidi="ar-SA"/>
        </w:rPr>
      </w:pPr>
      <w:r w:rsidRPr="008D6395">
        <w:rPr>
          <w:rFonts w:ascii="Calibri" w:eastAsia="Times New Roman" w:hAnsi="Calibri" w:cs="Calibri"/>
          <w:bCs/>
          <w:color w:val="000000"/>
          <w:kern w:val="0"/>
          <w:sz w:val="22"/>
          <w:szCs w:val="22"/>
          <w:lang w:eastAsia="ar-SA" w:bidi="ar-SA"/>
        </w:rPr>
        <w:t>PBI project work is supported by a network of 13 country groups in Europe, North America and Australia, who carry out volunteer recruitment, advocacy and fundraising, and by the int</w:t>
      </w:r>
      <w:r w:rsidR="00453992">
        <w:rPr>
          <w:rFonts w:ascii="Calibri" w:eastAsia="Times New Roman" w:hAnsi="Calibri" w:cs="Calibri"/>
          <w:bCs/>
          <w:color w:val="000000"/>
          <w:kern w:val="0"/>
          <w:sz w:val="22"/>
          <w:szCs w:val="22"/>
          <w:lang w:eastAsia="ar-SA" w:bidi="ar-SA"/>
        </w:rPr>
        <w:t>ernational coordinating office, where this role is based.</w:t>
      </w:r>
    </w:p>
    <w:p w14:paraId="7DB454CB" w14:textId="77777777" w:rsidR="008D6395" w:rsidRPr="008D6395" w:rsidRDefault="008D6395" w:rsidP="008D6395">
      <w:pPr>
        <w:spacing w:line="100" w:lineRule="atLeast"/>
        <w:rPr>
          <w:rFonts w:ascii="Calibri" w:eastAsia="Times New Roman" w:hAnsi="Calibri" w:cs="Calibri"/>
          <w:bCs/>
          <w:color w:val="000000"/>
          <w:kern w:val="0"/>
          <w:sz w:val="22"/>
          <w:szCs w:val="22"/>
          <w:lang w:eastAsia="ar-SA" w:bidi="ar-SA"/>
        </w:rPr>
      </w:pPr>
    </w:p>
    <w:p w14:paraId="0A25FD5D" w14:textId="77777777" w:rsidR="008D6395" w:rsidRPr="008D6395" w:rsidRDefault="008D6395" w:rsidP="008D6395">
      <w:pPr>
        <w:spacing w:line="100" w:lineRule="atLeast"/>
        <w:rPr>
          <w:rFonts w:ascii="Calibri" w:eastAsia="Times New Roman" w:hAnsi="Calibri" w:cs="Calibri"/>
          <w:bCs/>
          <w:color w:val="000000"/>
          <w:kern w:val="0"/>
          <w:sz w:val="22"/>
          <w:szCs w:val="22"/>
          <w:lang w:eastAsia="ar-SA" w:bidi="ar-SA"/>
        </w:rPr>
      </w:pPr>
      <w:r w:rsidRPr="008D6395">
        <w:rPr>
          <w:rFonts w:ascii="Calibri" w:eastAsia="Times New Roman" w:hAnsi="Calibri" w:cs="Calibri"/>
          <w:bCs/>
          <w:color w:val="000000"/>
          <w:kern w:val="0"/>
          <w:sz w:val="22"/>
          <w:szCs w:val="22"/>
          <w:lang w:eastAsia="ar-SA" w:bidi="ar-SA"/>
        </w:rPr>
        <w:t>PBI uses a non-hierarchical model of organising and decisions are made by consensus. The General Assembly, which convenes every three years, is PBI’s highest decision-making body. In between, governance and operations are the responsibility of the international councils. The international councils, committees and working groups, together with the International Office constitute the International Se</w:t>
      </w:r>
      <w:r w:rsidR="00F35968">
        <w:rPr>
          <w:rFonts w:ascii="Calibri" w:eastAsia="Times New Roman" w:hAnsi="Calibri" w:cs="Calibri"/>
          <w:bCs/>
          <w:color w:val="000000"/>
          <w:kern w:val="0"/>
          <w:sz w:val="22"/>
          <w:szCs w:val="22"/>
          <w:lang w:eastAsia="ar-SA" w:bidi="ar-SA"/>
        </w:rPr>
        <w:t>cretariat</w:t>
      </w:r>
      <w:r w:rsidRPr="008D6395">
        <w:rPr>
          <w:rFonts w:ascii="Calibri" w:eastAsia="Times New Roman" w:hAnsi="Calibri" w:cs="Calibri"/>
          <w:bCs/>
          <w:color w:val="000000"/>
          <w:kern w:val="0"/>
          <w:sz w:val="22"/>
          <w:szCs w:val="22"/>
          <w:lang w:eastAsia="ar-SA" w:bidi="ar-SA"/>
        </w:rPr>
        <w:t>.</w:t>
      </w:r>
    </w:p>
    <w:p w14:paraId="6E7597F2" w14:textId="77777777" w:rsidR="008D6395" w:rsidRPr="008D6395" w:rsidRDefault="008D6395" w:rsidP="008D6395">
      <w:pPr>
        <w:spacing w:line="100" w:lineRule="atLeast"/>
        <w:rPr>
          <w:rFonts w:ascii="Calibri" w:eastAsia="Times New Roman" w:hAnsi="Calibri" w:cs="Calibri"/>
          <w:bCs/>
          <w:color w:val="000000"/>
          <w:kern w:val="0"/>
          <w:sz w:val="22"/>
          <w:szCs w:val="22"/>
          <w:lang w:eastAsia="ar-SA" w:bidi="ar-SA"/>
        </w:rPr>
      </w:pPr>
    </w:p>
    <w:p w14:paraId="305323D7" w14:textId="77777777" w:rsidR="008D6395" w:rsidRPr="008D6395" w:rsidRDefault="008D6395" w:rsidP="008D6395">
      <w:pPr>
        <w:spacing w:line="100" w:lineRule="atLeast"/>
        <w:rPr>
          <w:rFonts w:ascii="Calibri" w:eastAsia="Times New Roman" w:hAnsi="Calibri" w:cs="Calibri"/>
          <w:bCs/>
          <w:color w:val="000000"/>
          <w:kern w:val="0"/>
          <w:sz w:val="22"/>
          <w:szCs w:val="22"/>
          <w:lang w:eastAsia="ar-SA" w:bidi="ar-SA"/>
        </w:rPr>
      </w:pPr>
      <w:r w:rsidRPr="008D6395">
        <w:rPr>
          <w:rFonts w:ascii="Calibri" w:eastAsia="Times New Roman" w:hAnsi="Calibri" w:cs="Calibri"/>
          <w:bCs/>
          <w:color w:val="000000"/>
          <w:kern w:val="0"/>
          <w:sz w:val="22"/>
          <w:szCs w:val="22"/>
          <w:lang w:eastAsia="ar-SA" w:bidi="ar-SA"/>
        </w:rPr>
        <w:t xml:space="preserve">The International Office </w:t>
      </w:r>
      <w:r w:rsidR="00453992">
        <w:rPr>
          <w:rFonts w:ascii="Calibri" w:eastAsia="Times New Roman" w:hAnsi="Calibri" w:cs="Calibri"/>
          <w:bCs/>
          <w:color w:val="000000"/>
          <w:kern w:val="0"/>
          <w:sz w:val="22"/>
          <w:szCs w:val="22"/>
          <w:lang w:eastAsia="ar-SA" w:bidi="ar-SA"/>
        </w:rPr>
        <w:t>was</w:t>
      </w:r>
      <w:r w:rsidRPr="008D6395">
        <w:rPr>
          <w:rFonts w:ascii="Calibri" w:eastAsia="Times New Roman" w:hAnsi="Calibri" w:cs="Calibri"/>
          <w:bCs/>
          <w:color w:val="000000"/>
          <w:kern w:val="0"/>
          <w:sz w:val="22"/>
          <w:szCs w:val="22"/>
          <w:lang w:eastAsia="ar-SA" w:bidi="ar-SA"/>
        </w:rPr>
        <w:t xml:space="preserve"> restructured </w:t>
      </w:r>
      <w:r w:rsidR="00453992">
        <w:rPr>
          <w:rFonts w:ascii="Calibri" w:eastAsia="Times New Roman" w:hAnsi="Calibri" w:cs="Calibri"/>
          <w:bCs/>
          <w:color w:val="000000"/>
          <w:kern w:val="0"/>
          <w:sz w:val="22"/>
          <w:szCs w:val="22"/>
          <w:lang w:eastAsia="ar-SA" w:bidi="ar-SA"/>
        </w:rPr>
        <w:t>in 2018 and</w:t>
      </w:r>
      <w:r w:rsidRPr="008D6395">
        <w:rPr>
          <w:rFonts w:ascii="Calibri" w:eastAsia="Times New Roman" w:hAnsi="Calibri" w:cs="Calibri"/>
          <w:bCs/>
          <w:color w:val="000000"/>
          <w:kern w:val="0"/>
          <w:sz w:val="22"/>
          <w:szCs w:val="22"/>
          <w:lang w:eastAsia="ar-SA" w:bidi="ar-SA"/>
        </w:rPr>
        <w:t xml:space="preserve"> moved from London to Brussels in order to strengthen PBI’s presence and profile and build key partnerships with policymakers, INGOs, donors and other key external stakeholders in Europe. </w:t>
      </w:r>
    </w:p>
    <w:p w14:paraId="0092AB94" w14:textId="77777777" w:rsidR="008D6395" w:rsidRPr="008D6395" w:rsidRDefault="008D6395" w:rsidP="008D6395">
      <w:pPr>
        <w:spacing w:line="100" w:lineRule="atLeast"/>
        <w:rPr>
          <w:rFonts w:ascii="Calibri" w:eastAsia="Times New Roman" w:hAnsi="Calibri" w:cs="Calibri"/>
          <w:bCs/>
          <w:color w:val="000000"/>
          <w:kern w:val="0"/>
          <w:sz w:val="22"/>
          <w:szCs w:val="22"/>
          <w:lang w:eastAsia="ar-SA" w:bidi="ar-SA"/>
        </w:rPr>
      </w:pPr>
    </w:p>
    <w:p w14:paraId="15CCF049" w14:textId="77777777" w:rsidR="008D6395" w:rsidRPr="008D6395" w:rsidRDefault="008D6395" w:rsidP="008D6395">
      <w:pPr>
        <w:spacing w:line="100" w:lineRule="atLeast"/>
        <w:rPr>
          <w:rFonts w:ascii="Calibri" w:eastAsia="Times New Roman" w:hAnsi="Calibri" w:cs="Calibri"/>
          <w:bCs/>
          <w:color w:val="000000"/>
          <w:kern w:val="0"/>
          <w:sz w:val="22"/>
          <w:szCs w:val="22"/>
          <w:lang w:eastAsia="ar-SA" w:bidi="ar-SA"/>
        </w:rPr>
      </w:pPr>
      <w:r w:rsidRPr="008D6395">
        <w:rPr>
          <w:rFonts w:ascii="Calibri" w:eastAsia="Times New Roman" w:hAnsi="Calibri" w:cs="Calibri"/>
          <w:bCs/>
          <w:color w:val="000000"/>
          <w:kern w:val="0"/>
          <w:sz w:val="22"/>
          <w:szCs w:val="22"/>
          <w:lang w:eastAsia="ar-SA" w:bidi="ar-SA"/>
        </w:rPr>
        <w:lastRenderedPageBreak/>
        <w:t xml:space="preserve">Other IO staff comprise a Governance </w:t>
      </w:r>
      <w:r w:rsidR="00453992">
        <w:rPr>
          <w:rFonts w:ascii="Calibri" w:eastAsia="Times New Roman" w:hAnsi="Calibri" w:cs="Calibri"/>
          <w:bCs/>
          <w:color w:val="000000"/>
          <w:kern w:val="0"/>
          <w:sz w:val="22"/>
          <w:szCs w:val="22"/>
          <w:lang w:eastAsia="ar-SA" w:bidi="ar-SA"/>
        </w:rPr>
        <w:t>Director</w:t>
      </w:r>
      <w:r w:rsidRPr="008D6395">
        <w:rPr>
          <w:rFonts w:ascii="Calibri" w:eastAsia="Times New Roman" w:hAnsi="Calibri" w:cs="Calibri"/>
          <w:bCs/>
          <w:color w:val="000000"/>
          <w:kern w:val="0"/>
          <w:sz w:val="22"/>
          <w:szCs w:val="22"/>
          <w:lang w:eastAsia="ar-SA" w:bidi="ar-SA"/>
        </w:rPr>
        <w:t>, International Coordinator, Grants Manager and Finance Manager.</w:t>
      </w:r>
    </w:p>
    <w:p w14:paraId="722AD7BD" w14:textId="77777777" w:rsidR="008D6395" w:rsidRPr="008D6395" w:rsidRDefault="008D6395" w:rsidP="008D6395">
      <w:pPr>
        <w:spacing w:line="100" w:lineRule="atLeast"/>
        <w:rPr>
          <w:rFonts w:ascii="Calibri" w:eastAsia="Times New Roman" w:hAnsi="Calibri" w:cs="Calibri"/>
          <w:bCs/>
          <w:color w:val="000000"/>
          <w:kern w:val="0"/>
          <w:sz w:val="22"/>
          <w:szCs w:val="22"/>
          <w:lang w:eastAsia="ar-SA" w:bidi="ar-SA"/>
        </w:rPr>
      </w:pPr>
    </w:p>
    <w:p w14:paraId="70A37457" w14:textId="77777777" w:rsidR="008D6395" w:rsidRPr="008D6395" w:rsidRDefault="008D6395" w:rsidP="008D6395">
      <w:pPr>
        <w:tabs>
          <w:tab w:val="left" w:pos="0"/>
        </w:tabs>
        <w:spacing w:line="100" w:lineRule="atLeast"/>
        <w:rPr>
          <w:rFonts w:ascii="Calibri" w:eastAsia="Times New Roman" w:hAnsi="Calibri" w:cs="Calibri"/>
          <w:kern w:val="0"/>
          <w:lang w:val="en-US" w:eastAsia="ar-SA" w:bidi="ar-SA"/>
        </w:rPr>
      </w:pPr>
      <w:r w:rsidRPr="008D6395">
        <w:rPr>
          <w:rFonts w:ascii="Calibri" w:eastAsia="Times New Roman" w:hAnsi="Calibri" w:cs="Calibri"/>
          <w:kern w:val="0"/>
          <w:sz w:val="22"/>
          <w:szCs w:val="22"/>
          <w:lang w:val="en-US" w:eastAsia="ar-SA" w:bidi="ar-SA"/>
        </w:rPr>
        <w:t xml:space="preserve">For further information about PBI see </w:t>
      </w:r>
      <w:hyperlink r:id="rId10" w:history="1">
        <w:r w:rsidRPr="008D6395">
          <w:rPr>
            <w:rFonts w:ascii="Calibri" w:eastAsia="Times New Roman" w:hAnsi="Calibri" w:cs="Calibri"/>
            <w:color w:val="0000FF"/>
            <w:kern w:val="0"/>
            <w:sz w:val="22"/>
            <w:szCs w:val="22"/>
            <w:u w:val="single"/>
            <w:lang w:val="en-US"/>
          </w:rPr>
          <w:t>www.peacebrigades.org</w:t>
        </w:r>
      </w:hyperlink>
      <w:r w:rsidRPr="008D6395">
        <w:rPr>
          <w:rFonts w:ascii="Calibri" w:eastAsia="Times New Roman" w:hAnsi="Calibri" w:cs="Calibri"/>
          <w:kern w:val="0"/>
          <w:sz w:val="22"/>
          <w:szCs w:val="22"/>
          <w:lang w:val="en-US" w:eastAsia="ar-SA" w:bidi="ar-SA"/>
        </w:rPr>
        <w:t>.</w:t>
      </w:r>
    </w:p>
    <w:p w14:paraId="49B32DCF" w14:textId="77777777" w:rsidR="008D6395" w:rsidRPr="008D6395" w:rsidRDefault="008D6395" w:rsidP="008D6395">
      <w:pPr>
        <w:keepNext/>
        <w:numPr>
          <w:ilvl w:val="2"/>
          <w:numId w:val="0"/>
        </w:numPr>
        <w:tabs>
          <w:tab w:val="num" w:pos="0"/>
        </w:tabs>
        <w:spacing w:line="100" w:lineRule="atLeast"/>
        <w:ind w:left="720" w:hanging="720"/>
        <w:jc w:val="both"/>
        <w:outlineLvl w:val="2"/>
        <w:rPr>
          <w:rFonts w:ascii="Calibri" w:eastAsia="Times New Roman" w:hAnsi="Calibri" w:cs="Calibri"/>
          <w:b/>
          <w:bCs/>
          <w:kern w:val="0"/>
          <w:lang w:val="en-US" w:eastAsia="ar-SA" w:bidi="ar-SA"/>
        </w:rPr>
      </w:pPr>
    </w:p>
    <w:p w14:paraId="79F12FF1" w14:textId="77777777" w:rsidR="008D6395" w:rsidRPr="008D6395" w:rsidRDefault="008D6395" w:rsidP="008D6395">
      <w:pPr>
        <w:keepNext/>
        <w:numPr>
          <w:ilvl w:val="2"/>
          <w:numId w:val="0"/>
        </w:numPr>
        <w:tabs>
          <w:tab w:val="num" w:pos="0"/>
        </w:tabs>
        <w:spacing w:line="100" w:lineRule="atLeast"/>
        <w:ind w:left="720" w:hanging="720"/>
        <w:jc w:val="both"/>
        <w:outlineLvl w:val="2"/>
        <w:rPr>
          <w:rFonts w:ascii="Calibri" w:eastAsia="Times New Roman" w:hAnsi="Calibri"/>
          <w:b/>
          <w:bCs/>
          <w:kern w:val="0"/>
          <w:sz w:val="22"/>
          <w:szCs w:val="22"/>
          <w:lang w:eastAsia="ar-SA" w:bidi="ar-SA"/>
        </w:rPr>
      </w:pPr>
      <w:r w:rsidRPr="008D6395">
        <w:rPr>
          <w:rFonts w:ascii="Calibri" w:eastAsia="Times New Roman" w:hAnsi="Calibri" w:cs="Calibri"/>
          <w:b/>
          <w:bCs/>
          <w:kern w:val="0"/>
          <w:lang w:eastAsia="ar-SA" w:bidi="ar-SA"/>
        </w:rPr>
        <w:t>5. Job responsibilities</w:t>
      </w:r>
    </w:p>
    <w:p w14:paraId="34C93746" w14:textId="77777777" w:rsidR="008D6395" w:rsidRPr="008D6395" w:rsidRDefault="008D6395" w:rsidP="008D6395">
      <w:pPr>
        <w:spacing w:line="100" w:lineRule="atLeast"/>
        <w:ind w:left="720"/>
        <w:rPr>
          <w:rFonts w:ascii="Calibri" w:eastAsia="Times New Roman" w:hAnsi="Calibri" w:cs="Calibri"/>
          <w:kern w:val="0"/>
          <w:sz w:val="22"/>
          <w:szCs w:val="22"/>
          <w:lang w:val="en-US" w:eastAsia="ar-SA" w:bidi="ar-SA"/>
        </w:rPr>
      </w:pPr>
    </w:p>
    <w:p w14:paraId="265A42AF" w14:textId="77777777" w:rsidR="008D6395" w:rsidRPr="008D6395" w:rsidRDefault="008D6395" w:rsidP="008D6395">
      <w:pPr>
        <w:snapToGrid w:val="0"/>
        <w:spacing w:line="100" w:lineRule="atLeast"/>
        <w:rPr>
          <w:rFonts w:ascii="Calibri" w:eastAsia="Calibri" w:hAnsi="Calibri" w:cs="Calibri"/>
          <w:kern w:val="0"/>
          <w:sz w:val="22"/>
          <w:szCs w:val="22"/>
          <w:u w:val="single"/>
          <w:lang w:val="en-US" w:eastAsia="ar-SA" w:bidi="ar-SA"/>
        </w:rPr>
      </w:pPr>
      <w:r w:rsidRPr="008D6395">
        <w:rPr>
          <w:rFonts w:ascii="Calibri" w:eastAsia="Calibri" w:hAnsi="Calibri" w:cs="Calibri"/>
          <w:kern w:val="0"/>
          <w:sz w:val="22"/>
          <w:szCs w:val="22"/>
          <w:u w:val="single"/>
          <w:lang w:val="en-US" w:eastAsia="ar-SA" w:bidi="ar-SA"/>
        </w:rPr>
        <w:t>To maintain ISEC financial systems (x1.5 days)</w:t>
      </w:r>
    </w:p>
    <w:p w14:paraId="6FBD0DA3" w14:textId="77777777" w:rsidR="008D6395" w:rsidRPr="008D6395" w:rsidRDefault="008D6395" w:rsidP="008D6395">
      <w:pPr>
        <w:spacing w:line="276" w:lineRule="auto"/>
        <w:rPr>
          <w:rFonts w:ascii="Calibri" w:eastAsia="Calibri" w:hAnsi="Calibri"/>
          <w:kern w:val="0"/>
          <w:sz w:val="22"/>
          <w:szCs w:val="22"/>
          <w:lang w:val="en-US" w:eastAsia="ar-SA" w:bidi="ar-SA"/>
        </w:rPr>
      </w:pPr>
      <w:r w:rsidRPr="008D6395">
        <w:rPr>
          <w:rFonts w:ascii="Calibri" w:eastAsia="Calibri" w:hAnsi="Calibri" w:cs="Times New Roman"/>
          <w:kern w:val="0"/>
          <w:sz w:val="22"/>
          <w:szCs w:val="22"/>
          <w:lang w:val="en-US" w:eastAsia="ar-SA" w:bidi="ar-SA"/>
        </w:rPr>
        <w:t xml:space="preserve">Carry out finance administration tasks for the ISEC including: </w:t>
      </w:r>
    </w:p>
    <w:p w14:paraId="42C10CCB" w14:textId="77777777" w:rsidR="008D6395" w:rsidRPr="00D12062"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D12062">
        <w:rPr>
          <w:rFonts w:ascii="Calibri" w:eastAsia="Times New Roman" w:hAnsi="Calibri" w:cs="Calibri"/>
          <w:kern w:val="0"/>
          <w:sz w:val="22"/>
          <w:szCs w:val="22"/>
          <w:lang w:eastAsia="ar-SA" w:bidi="ar-SA"/>
        </w:rPr>
        <w:t>Administration of the bank accounts overseen by ISEC</w:t>
      </w:r>
    </w:p>
    <w:p w14:paraId="031494DA" w14:textId="77777777" w:rsidR="008D6395" w:rsidRPr="00D12062" w:rsidRDefault="003E3381" w:rsidP="00D12062">
      <w:pPr>
        <w:widowControl/>
        <w:numPr>
          <w:ilvl w:val="0"/>
          <w:numId w:val="15"/>
        </w:numPr>
        <w:spacing w:line="100" w:lineRule="atLeast"/>
        <w:rPr>
          <w:rFonts w:ascii="Calibri" w:eastAsia="Times New Roman" w:hAnsi="Calibri" w:cs="Calibri"/>
          <w:kern w:val="0"/>
          <w:sz w:val="22"/>
          <w:szCs w:val="22"/>
          <w:lang w:eastAsia="ar-SA" w:bidi="ar-SA"/>
        </w:rPr>
      </w:pPr>
      <w:r w:rsidRPr="00D12062">
        <w:rPr>
          <w:rFonts w:ascii="Calibri" w:eastAsia="Times New Roman" w:hAnsi="Calibri" w:cs="Calibri"/>
          <w:kern w:val="0"/>
          <w:sz w:val="22"/>
          <w:szCs w:val="22"/>
          <w:lang w:eastAsia="ar-SA" w:bidi="ar-SA"/>
        </w:rPr>
        <w:t>Support the Grants Manager</w:t>
      </w:r>
      <w:r w:rsidR="008F57E3" w:rsidRPr="00D12062">
        <w:rPr>
          <w:rFonts w:ascii="Calibri" w:eastAsia="Times New Roman" w:hAnsi="Calibri" w:cs="Calibri"/>
          <w:kern w:val="0"/>
          <w:sz w:val="22"/>
          <w:szCs w:val="22"/>
          <w:lang w:eastAsia="ar-SA" w:bidi="ar-SA"/>
        </w:rPr>
        <w:t xml:space="preserve"> with donor reporting as needed</w:t>
      </w:r>
    </w:p>
    <w:p w14:paraId="479F1F26" w14:textId="77777777" w:rsidR="003E3381" w:rsidRPr="00D12062" w:rsidRDefault="003E3381" w:rsidP="00D12062">
      <w:pPr>
        <w:widowControl/>
        <w:numPr>
          <w:ilvl w:val="0"/>
          <w:numId w:val="15"/>
        </w:numPr>
        <w:spacing w:line="100" w:lineRule="atLeast"/>
        <w:rPr>
          <w:rFonts w:ascii="Calibri" w:eastAsia="Times New Roman" w:hAnsi="Calibri" w:cs="Calibri"/>
          <w:kern w:val="0"/>
          <w:sz w:val="22"/>
          <w:szCs w:val="22"/>
          <w:lang w:eastAsia="ar-SA" w:bidi="ar-SA"/>
        </w:rPr>
      </w:pPr>
      <w:r w:rsidRPr="00D12062">
        <w:rPr>
          <w:rFonts w:ascii="Calibri" w:eastAsia="Times New Roman" w:hAnsi="Calibri" w:cs="Calibri"/>
          <w:kern w:val="0"/>
          <w:sz w:val="22"/>
          <w:szCs w:val="22"/>
          <w:lang w:eastAsia="ar-SA" w:bidi="ar-SA"/>
        </w:rPr>
        <w:t>Organise and deliver external donor reports for restricted funding in the ISEC budget</w:t>
      </w:r>
    </w:p>
    <w:p w14:paraId="3E7AD83D" w14:textId="77777777" w:rsidR="003E3381" w:rsidRPr="00D12062" w:rsidRDefault="003E3381" w:rsidP="00D12062">
      <w:pPr>
        <w:widowControl/>
        <w:numPr>
          <w:ilvl w:val="0"/>
          <w:numId w:val="15"/>
        </w:numPr>
        <w:spacing w:line="100" w:lineRule="atLeast"/>
        <w:rPr>
          <w:rFonts w:ascii="Calibri" w:eastAsia="Times New Roman" w:hAnsi="Calibri" w:cs="Calibri"/>
          <w:kern w:val="0"/>
          <w:sz w:val="22"/>
          <w:szCs w:val="22"/>
          <w:lang w:eastAsia="ar-SA" w:bidi="ar-SA"/>
        </w:rPr>
      </w:pPr>
      <w:r w:rsidRPr="00D12062">
        <w:rPr>
          <w:rFonts w:ascii="Calibri" w:eastAsia="Times New Roman" w:hAnsi="Calibri" w:cs="Calibri"/>
          <w:kern w:val="0"/>
          <w:sz w:val="22"/>
          <w:szCs w:val="22"/>
          <w:lang w:eastAsia="ar-SA" w:bidi="ar-SA"/>
        </w:rPr>
        <w:t>Monitor ISEC budget lines associated with IO office and IT costs</w:t>
      </w:r>
    </w:p>
    <w:p w14:paraId="09C66811" w14:textId="77777777" w:rsidR="008D6395" w:rsidRPr="00D12062"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D12062">
        <w:rPr>
          <w:rFonts w:ascii="Calibri" w:eastAsia="Times New Roman" w:hAnsi="Calibri" w:cs="Calibri"/>
          <w:kern w:val="0"/>
          <w:sz w:val="22"/>
          <w:szCs w:val="22"/>
          <w:lang w:eastAsia="ar-SA" w:bidi="ar-SA"/>
        </w:rPr>
        <w:t>Review and approve expense claims and invoices, and make payments according to internal policies</w:t>
      </w:r>
    </w:p>
    <w:p w14:paraId="1B9307BB" w14:textId="77777777" w:rsidR="008D6395" w:rsidRPr="00D12062"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D12062">
        <w:rPr>
          <w:rFonts w:ascii="Calibri" w:eastAsia="Times New Roman" w:hAnsi="Calibri" w:cs="Calibri"/>
          <w:kern w:val="0"/>
          <w:sz w:val="22"/>
          <w:szCs w:val="22"/>
          <w:lang w:eastAsia="ar-SA" w:bidi="ar-SA"/>
        </w:rPr>
        <w:t xml:space="preserve">Register income and provide receipts </w:t>
      </w:r>
    </w:p>
    <w:p w14:paraId="729C4335" w14:textId="77777777" w:rsidR="008D6395" w:rsidRPr="00D12062"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D12062">
        <w:rPr>
          <w:rFonts w:ascii="Calibri" w:eastAsia="Times New Roman" w:hAnsi="Calibri" w:cs="Calibri"/>
          <w:kern w:val="0"/>
          <w:sz w:val="22"/>
          <w:szCs w:val="22"/>
          <w:lang w:eastAsia="ar-SA" w:bidi="ar-SA"/>
        </w:rPr>
        <w:t>Assist the Finance Manager with internal financial reporting as needed</w:t>
      </w:r>
    </w:p>
    <w:p w14:paraId="6FCB43E2" w14:textId="77777777" w:rsidR="003E3381" w:rsidRPr="00D12062" w:rsidRDefault="003E3381" w:rsidP="00D12062">
      <w:pPr>
        <w:widowControl/>
        <w:numPr>
          <w:ilvl w:val="0"/>
          <w:numId w:val="15"/>
        </w:numPr>
        <w:spacing w:line="100" w:lineRule="atLeast"/>
        <w:rPr>
          <w:rFonts w:ascii="Calibri" w:eastAsia="Times New Roman" w:hAnsi="Calibri" w:cs="Calibri"/>
          <w:kern w:val="0"/>
          <w:sz w:val="22"/>
          <w:szCs w:val="22"/>
          <w:lang w:eastAsia="ar-SA" w:bidi="ar-SA"/>
        </w:rPr>
      </w:pPr>
      <w:r w:rsidRPr="00D12062">
        <w:rPr>
          <w:rFonts w:ascii="Calibri" w:eastAsia="Times New Roman" w:hAnsi="Calibri" w:cs="Calibri"/>
          <w:kern w:val="0"/>
          <w:sz w:val="22"/>
          <w:szCs w:val="22"/>
          <w:lang w:eastAsia="ar-SA" w:bidi="ar-SA"/>
        </w:rPr>
        <w:t>Assist the Finance Manager with payroll administration as needed</w:t>
      </w:r>
    </w:p>
    <w:p w14:paraId="63F82A36" w14:textId="77777777" w:rsidR="008D6395" w:rsidRPr="00D12062"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D12062">
        <w:rPr>
          <w:rFonts w:ascii="Calibri" w:eastAsia="Times New Roman" w:hAnsi="Calibri" w:cs="Calibri"/>
          <w:kern w:val="0"/>
          <w:sz w:val="22"/>
          <w:szCs w:val="22"/>
          <w:lang w:eastAsia="ar-SA" w:bidi="ar-SA"/>
        </w:rPr>
        <w:t>Maintain all documentation to audit standards</w:t>
      </w:r>
    </w:p>
    <w:p w14:paraId="42785639" w14:textId="77777777" w:rsidR="003E3381" w:rsidRPr="00D12062" w:rsidRDefault="003E3381" w:rsidP="00D12062">
      <w:pPr>
        <w:widowControl/>
        <w:numPr>
          <w:ilvl w:val="0"/>
          <w:numId w:val="15"/>
        </w:numPr>
        <w:spacing w:line="100" w:lineRule="atLeast"/>
        <w:rPr>
          <w:rFonts w:ascii="Calibri" w:eastAsia="Times New Roman" w:hAnsi="Calibri" w:cs="Calibri"/>
          <w:kern w:val="0"/>
          <w:sz w:val="22"/>
          <w:szCs w:val="22"/>
          <w:lang w:eastAsia="ar-SA" w:bidi="ar-SA"/>
        </w:rPr>
      </w:pPr>
      <w:r w:rsidRPr="00D12062">
        <w:rPr>
          <w:rFonts w:ascii="Calibri" w:eastAsia="Times New Roman" w:hAnsi="Calibri" w:cs="Calibri"/>
          <w:kern w:val="0"/>
          <w:sz w:val="22"/>
          <w:szCs w:val="22"/>
          <w:lang w:eastAsia="ar-SA" w:bidi="ar-SA"/>
        </w:rPr>
        <w:t>Periodically update finance procedures to ensure best practice and latest standards in policies and procedures are implemented</w:t>
      </w:r>
    </w:p>
    <w:p w14:paraId="1D90A52C" w14:textId="77777777" w:rsidR="008D6395" w:rsidRPr="008D6395" w:rsidRDefault="008D6395" w:rsidP="008D6395">
      <w:pPr>
        <w:spacing w:line="276" w:lineRule="auto"/>
        <w:rPr>
          <w:rFonts w:ascii="Calibri" w:eastAsia="Calibri" w:hAnsi="Calibri" w:cs="Times New Roman"/>
          <w:kern w:val="0"/>
          <w:sz w:val="22"/>
          <w:szCs w:val="22"/>
          <w:lang w:val="en-US" w:eastAsia="ar-SA" w:bidi="ar-SA"/>
        </w:rPr>
      </w:pPr>
    </w:p>
    <w:p w14:paraId="511D4201" w14:textId="77777777" w:rsidR="008D6395" w:rsidRPr="008D6395" w:rsidRDefault="008D6395" w:rsidP="008D6395">
      <w:pPr>
        <w:spacing w:line="100" w:lineRule="atLeast"/>
        <w:rPr>
          <w:rFonts w:ascii="Calibri" w:eastAsia="Calibri" w:hAnsi="Calibri" w:cs="Calibri"/>
          <w:kern w:val="0"/>
          <w:sz w:val="22"/>
          <w:szCs w:val="22"/>
          <w:u w:val="single"/>
          <w:lang w:val="en-US" w:eastAsia="ar-SA" w:bidi="ar-SA"/>
        </w:rPr>
      </w:pPr>
      <w:r w:rsidRPr="008D6395">
        <w:rPr>
          <w:rFonts w:ascii="Calibri" w:eastAsia="Calibri" w:hAnsi="Calibri" w:cs="Calibri"/>
          <w:kern w:val="0"/>
          <w:sz w:val="22"/>
          <w:szCs w:val="22"/>
          <w:u w:val="single"/>
          <w:lang w:val="en-US" w:eastAsia="ar-SA" w:bidi="ar-SA"/>
        </w:rPr>
        <w:t>To maintain ISEC administrative systems (x 1 day)</w:t>
      </w:r>
    </w:p>
    <w:p w14:paraId="6A7A02F7" w14:textId="77777777" w:rsidR="008D6395" w:rsidRPr="00D12062"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8D6395">
        <w:rPr>
          <w:rFonts w:ascii="Calibri" w:eastAsia="Times New Roman" w:hAnsi="Calibri" w:cs="Calibri"/>
          <w:kern w:val="0"/>
          <w:sz w:val="22"/>
          <w:szCs w:val="22"/>
          <w:lang w:eastAsia="ar-SA" w:bidi="ar-SA"/>
        </w:rPr>
        <w:t xml:space="preserve">Provide </w:t>
      </w:r>
      <w:r w:rsidR="003E3381">
        <w:rPr>
          <w:rFonts w:ascii="Calibri" w:eastAsia="Times New Roman" w:hAnsi="Calibri" w:cs="Calibri"/>
          <w:kern w:val="0"/>
          <w:sz w:val="22"/>
          <w:szCs w:val="22"/>
          <w:lang w:eastAsia="ar-SA" w:bidi="ar-SA"/>
        </w:rPr>
        <w:t xml:space="preserve">general </w:t>
      </w:r>
      <w:r w:rsidRPr="008D6395">
        <w:rPr>
          <w:rFonts w:ascii="Calibri" w:eastAsia="Times New Roman" w:hAnsi="Calibri" w:cs="Calibri"/>
          <w:kern w:val="0"/>
          <w:sz w:val="22"/>
          <w:szCs w:val="22"/>
          <w:lang w:eastAsia="ar-SA" w:bidi="ar-SA"/>
        </w:rPr>
        <w:t xml:space="preserve">office management for the IO, including </w:t>
      </w:r>
      <w:r w:rsidR="003E3381">
        <w:rPr>
          <w:rFonts w:ascii="Calibri" w:eastAsia="Times New Roman" w:hAnsi="Calibri" w:cs="Calibri"/>
          <w:kern w:val="0"/>
          <w:sz w:val="22"/>
          <w:szCs w:val="22"/>
          <w:lang w:eastAsia="ar-SA" w:bidi="ar-SA"/>
        </w:rPr>
        <w:t xml:space="preserve">purchasing, </w:t>
      </w:r>
      <w:r w:rsidRPr="008D6395">
        <w:rPr>
          <w:rFonts w:ascii="Calibri" w:eastAsia="Times New Roman" w:hAnsi="Calibri" w:cs="Calibri"/>
          <w:kern w:val="0"/>
          <w:sz w:val="22"/>
          <w:szCs w:val="22"/>
          <w:lang w:eastAsia="ar-SA" w:bidi="ar-SA"/>
        </w:rPr>
        <w:t xml:space="preserve">supplier liaison, IT management, and updating office policies and procedures </w:t>
      </w:r>
    </w:p>
    <w:p w14:paraId="65D0BF6E" w14:textId="77777777" w:rsidR="008D6395"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8D6395">
        <w:rPr>
          <w:rFonts w:ascii="Calibri" w:eastAsia="Times New Roman" w:hAnsi="Calibri" w:cs="Calibri"/>
          <w:kern w:val="0"/>
          <w:sz w:val="22"/>
          <w:szCs w:val="22"/>
          <w:lang w:eastAsia="ar-SA" w:bidi="ar-SA"/>
        </w:rPr>
        <w:t>Be the first point of contact for enquiries</w:t>
      </w:r>
      <w:r w:rsidR="00CC6EFC">
        <w:rPr>
          <w:rFonts w:ascii="Calibri" w:eastAsia="Times New Roman" w:hAnsi="Calibri" w:cs="Calibri"/>
          <w:kern w:val="0"/>
          <w:sz w:val="22"/>
          <w:szCs w:val="22"/>
          <w:lang w:eastAsia="ar-SA" w:bidi="ar-SA"/>
        </w:rPr>
        <w:t xml:space="preserve"> from suppliers, including Village </w:t>
      </w:r>
      <w:proofErr w:type="spellStart"/>
      <w:r w:rsidR="00CC6EFC">
        <w:rPr>
          <w:rFonts w:ascii="Calibri" w:eastAsia="Times New Roman" w:hAnsi="Calibri" w:cs="Calibri"/>
          <w:kern w:val="0"/>
          <w:sz w:val="22"/>
          <w:szCs w:val="22"/>
          <w:lang w:eastAsia="ar-SA" w:bidi="ar-SA"/>
        </w:rPr>
        <w:t>Partenaire</w:t>
      </w:r>
      <w:proofErr w:type="spellEnd"/>
    </w:p>
    <w:p w14:paraId="144CC8EA" w14:textId="77777777" w:rsidR="00CC6EFC" w:rsidRPr="008D6395" w:rsidRDefault="00CC6EFC" w:rsidP="00D12062">
      <w:pPr>
        <w:widowControl/>
        <w:numPr>
          <w:ilvl w:val="0"/>
          <w:numId w:val="15"/>
        </w:numPr>
        <w:spacing w:line="100" w:lineRule="atLeast"/>
        <w:rPr>
          <w:rFonts w:ascii="Calibri" w:eastAsia="Times New Roman" w:hAnsi="Calibri" w:cs="Calibri"/>
          <w:kern w:val="0"/>
          <w:sz w:val="22"/>
          <w:szCs w:val="22"/>
          <w:lang w:eastAsia="ar-SA" w:bidi="ar-SA"/>
        </w:rPr>
      </w:pPr>
      <w:r>
        <w:rPr>
          <w:rFonts w:ascii="Calibri" w:eastAsia="Times New Roman" w:hAnsi="Calibri" w:cs="Calibri"/>
          <w:kern w:val="0"/>
          <w:sz w:val="22"/>
          <w:szCs w:val="22"/>
          <w:lang w:eastAsia="ar-SA" w:bidi="ar-SA"/>
        </w:rPr>
        <w:t>Maintain the offsite storage facility of PBI’s archive in Brussels</w:t>
      </w:r>
    </w:p>
    <w:p w14:paraId="60C46656" w14:textId="77777777" w:rsidR="008D6395" w:rsidRDefault="003E3381" w:rsidP="00D12062">
      <w:pPr>
        <w:widowControl/>
        <w:numPr>
          <w:ilvl w:val="0"/>
          <w:numId w:val="15"/>
        </w:numPr>
        <w:spacing w:line="100" w:lineRule="atLeast"/>
        <w:rPr>
          <w:rFonts w:ascii="Calibri" w:eastAsia="Times New Roman" w:hAnsi="Calibri" w:cs="Calibri"/>
          <w:kern w:val="0"/>
          <w:sz w:val="22"/>
          <w:szCs w:val="22"/>
          <w:lang w:eastAsia="ar-SA" w:bidi="ar-SA"/>
        </w:rPr>
      </w:pPr>
      <w:r>
        <w:rPr>
          <w:rFonts w:ascii="Calibri" w:eastAsia="Times New Roman" w:hAnsi="Calibri" w:cs="Calibri"/>
          <w:kern w:val="0"/>
          <w:sz w:val="22"/>
          <w:szCs w:val="22"/>
          <w:lang w:eastAsia="ar-SA" w:bidi="ar-SA"/>
        </w:rPr>
        <w:t xml:space="preserve">Assist the Governance Director with </w:t>
      </w:r>
      <w:r w:rsidR="008D6395" w:rsidRPr="008D6395">
        <w:rPr>
          <w:rFonts w:ascii="Calibri" w:eastAsia="Times New Roman" w:hAnsi="Calibri" w:cs="Calibri"/>
          <w:kern w:val="0"/>
          <w:sz w:val="22"/>
          <w:szCs w:val="22"/>
          <w:lang w:eastAsia="ar-SA" w:bidi="ar-SA"/>
        </w:rPr>
        <w:t xml:space="preserve">legal </w:t>
      </w:r>
      <w:r w:rsidR="00CC6EFC">
        <w:rPr>
          <w:rFonts w:ascii="Calibri" w:eastAsia="Times New Roman" w:hAnsi="Calibri" w:cs="Calibri"/>
          <w:kern w:val="0"/>
          <w:sz w:val="22"/>
          <w:szCs w:val="22"/>
          <w:lang w:eastAsia="ar-SA" w:bidi="ar-SA"/>
        </w:rPr>
        <w:t xml:space="preserve">and HR </w:t>
      </w:r>
      <w:r w:rsidR="008D6395" w:rsidRPr="008D6395">
        <w:rPr>
          <w:rFonts w:ascii="Calibri" w:eastAsia="Times New Roman" w:hAnsi="Calibri" w:cs="Calibri"/>
          <w:kern w:val="0"/>
          <w:sz w:val="22"/>
          <w:szCs w:val="22"/>
          <w:lang w:eastAsia="ar-SA" w:bidi="ar-SA"/>
        </w:rPr>
        <w:t>administration support including sourcing, arranging and mailing official documentation</w:t>
      </w:r>
    </w:p>
    <w:p w14:paraId="6996ED52" w14:textId="77777777" w:rsidR="003E3381" w:rsidRPr="008D6395" w:rsidRDefault="003E3381" w:rsidP="00D12062">
      <w:pPr>
        <w:widowControl/>
        <w:numPr>
          <w:ilvl w:val="0"/>
          <w:numId w:val="15"/>
        </w:numPr>
        <w:spacing w:line="100" w:lineRule="atLeast"/>
        <w:rPr>
          <w:rFonts w:ascii="Calibri" w:eastAsia="Times New Roman" w:hAnsi="Calibri" w:cs="Calibri"/>
          <w:kern w:val="0"/>
          <w:sz w:val="22"/>
          <w:szCs w:val="22"/>
          <w:lang w:eastAsia="ar-SA" w:bidi="ar-SA"/>
        </w:rPr>
      </w:pPr>
      <w:r>
        <w:rPr>
          <w:rFonts w:ascii="Calibri" w:eastAsia="Times New Roman" w:hAnsi="Calibri" w:cs="Calibri"/>
          <w:kern w:val="0"/>
          <w:sz w:val="22"/>
          <w:szCs w:val="22"/>
          <w:lang w:eastAsia="ar-SA" w:bidi="ar-SA"/>
        </w:rPr>
        <w:t>Maintain GDPR compliance for the IO</w:t>
      </w:r>
    </w:p>
    <w:p w14:paraId="5E1B5B33" w14:textId="77777777" w:rsidR="008D6395" w:rsidRPr="008D6395"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8D6395">
        <w:rPr>
          <w:rFonts w:ascii="Calibri" w:eastAsia="Times New Roman" w:hAnsi="Calibri" w:cs="Calibri"/>
          <w:kern w:val="0"/>
          <w:sz w:val="22"/>
          <w:szCs w:val="22"/>
          <w:lang w:eastAsia="ar-SA" w:bidi="ar-SA"/>
        </w:rPr>
        <w:t>Coordinate administrative and logistical support for IC and IOC meetings</w:t>
      </w:r>
    </w:p>
    <w:p w14:paraId="5A868965" w14:textId="77777777" w:rsidR="008D6395" w:rsidRPr="008D6395"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8D6395">
        <w:rPr>
          <w:rFonts w:ascii="Calibri" w:eastAsia="Times New Roman" w:hAnsi="Calibri" w:cs="Calibri"/>
          <w:kern w:val="0"/>
          <w:sz w:val="22"/>
          <w:szCs w:val="22"/>
          <w:lang w:eastAsia="ar-SA" w:bidi="ar-SA"/>
        </w:rPr>
        <w:t xml:space="preserve">Participate in and take minutes of </w:t>
      </w:r>
      <w:r w:rsidR="003E3381">
        <w:rPr>
          <w:rFonts w:ascii="Calibri" w:eastAsia="Times New Roman" w:hAnsi="Calibri" w:cs="Calibri"/>
          <w:kern w:val="0"/>
          <w:sz w:val="22"/>
          <w:szCs w:val="22"/>
          <w:lang w:eastAsia="ar-SA" w:bidi="ar-SA"/>
        </w:rPr>
        <w:t xml:space="preserve">IO </w:t>
      </w:r>
      <w:r w:rsidRPr="008D6395">
        <w:rPr>
          <w:rFonts w:ascii="Calibri" w:eastAsia="Times New Roman" w:hAnsi="Calibri" w:cs="Calibri"/>
          <w:kern w:val="0"/>
          <w:sz w:val="22"/>
          <w:szCs w:val="22"/>
          <w:lang w:eastAsia="ar-SA" w:bidi="ar-SA"/>
        </w:rPr>
        <w:t xml:space="preserve">meetings </w:t>
      </w:r>
    </w:p>
    <w:p w14:paraId="7651C7AC" w14:textId="77777777" w:rsidR="003E3381"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3E3381">
        <w:rPr>
          <w:rFonts w:ascii="Calibri" w:eastAsia="Times New Roman" w:hAnsi="Calibri" w:cs="Calibri"/>
          <w:kern w:val="0"/>
          <w:sz w:val="22"/>
          <w:szCs w:val="22"/>
          <w:lang w:eastAsia="ar-SA" w:bidi="ar-SA"/>
        </w:rPr>
        <w:t>Distribute and open incoming post</w:t>
      </w:r>
      <w:r w:rsidR="003E3381">
        <w:rPr>
          <w:rFonts w:ascii="Calibri" w:eastAsia="Times New Roman" w:hAnsi="Calibri" w:cs="Calibri"/>
          <w:kern w:val="0"/>
          <w:sz w:val="22"/>
          <w:szCs w:val="22"/>
          <w:lang w:eastAsia="ar-SA" w:bidi="ar-SA"/>
        </w:rPr>
        <w:t>; arrange external post and/or couriers</w:t>
      </w:r>
    </w:p>
    <w:p w14:paraId="3A660579" w14:textId="77777777" w:rsidR="008D6395" w:rsidRPr="003E3381"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3E3381">
        <w:rPr>
          <w:rFonts w:ascii="Calibri" w:eastAsia="Times New Roman" w:hAnsi="Calibri" w:cs="Calibri"/>
          <w:kern w:val="0"/>
          <w:sz w:val="22"/>
          <w:szCs w:val="22"/>
          <w:lang w:eastAsia="ar-SA" w:bidi="ar-SA"/>
        </w:rPr>
        <w:t xml:space="preserve">Maintain the standard </w:t>
      </w:r>
      <w:r w:rsidR="003E3381" w:rsidRPr="003E3381">
        <w:rPr>
          <w:rFonts w:ascii="Calibri" w:eastAsia="Times New Roman" w:hAnsi="Calibri" w:cs="Calibri"/>
          <w:kern w:val="0"/>
          <w:sz w:val="22"/>
          <w:szCs w:val="22"/>
          <w:lang w:eastAsia="ar-SA" w:bidi="ar-SA"/>
        </w:rPr>
        <w:t xml:space="preserve">and presentation </w:t>
      </w:r>
      <w:r w:rsidRPr="003E3381">
        <w:rPr>
          <w:rFonts w:ascii="Calibri" w:eastAsia="Times New Roman" w:hAnsi="Calibri" w:cs="Calibri"/>
          <w:kern w:val="0"/>
          <w:sz w:val="22"/>
          <w:szCs w:val="22"/>
          <w:lang w:eastAsia="ar-SA" w:bidi="ar-SA"/>
        </w:rPr>
        <w:t>of the office space and arrange and oversee minor repairs</w:t>
      </w:r>
    </w:p>
    <w:p w14:paraId="76ECD3B0" w14:textId="77777777" w:rsidR="008D6395" w:rsidRPr="008D6395"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8D6395">
        <w:rPr>
          <w:rFonts w:ascii="Calibri" w:eastAsia="Times New Roman" w:hAnsi="Calibri" w:cs="Calibri"/>
          <w:kern w:val="0"/>
          <w:sz w:val="22"/>
          <w:szCs w:val="22"/>
          <w:lang w:eastAsia="ar-SA" w:bidi="ar-SA"/>
        </w:rPr>
        <w:t>Maintain office equipment and liaise with suppliers</w:t>
      </w:r>
    </w:p>
    <w:p w14:paraId="7681F3E1" w14:textId="77777777" w:rsidR="008D6395" w:rsidRPr="008D6395"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8D6395">
        <w:rPr>
          <w:rFonts w:ascii="Calibri" w:eastAsia="Times New Roman" w:hAnsi="Calibri" w:cs="Calibri"/>
          <w:kern w:val="0"/>
          <w:sz w:val="22"/>
          <w:szCs w:val="22"/>
          <w:lang w:eastAsia="ar-SA" w:bidi="ar-SA"/>
        </w:rPr>
        <w:t>Support recruitment processes for new volunteers and staff: post adverts</w:t>
      </w:r>
      <w:r w:rsidR="008F57E3">
        <w:rPr>
          <w:rFonts w:ascii="Calibri" w:eastAsia="Times New Roman" w:hAnsi="Calibri" w:cs="Calibri"/>
          <w:kern w:val="0"/>
          <w:sz w:val="22"/>
          <w:szCs w:val="22"/>
          <w:lang w:eastAsia="ar-SA" w:bidi="ar-SA"/>
        </w:rPr>
        <w:t xml:space="preserve"> online</w:t>
      </w:r>
      <w:r w:rsidRPr="008D6395">
        <w:rPr>
          <w:rFonts w:ascii="Calibri" w:eastAsia="Times New Roman" w:hAnsi="Calibri" w:cs="Calibri"/>
          <w:kern w:val="0"/>
          <w:sz w:val="22"/>
          <w:szCs w:val="22"/>
          <w:lang w:eastAsia="ar-SA" w:bidi="ar-SA"/>
        </w:rPr>
        <w:t>, research job posting sites and costs</w:t>
      </w:r>
    </w:p>
    <w:p w14:paraId="72760322" w14:textId="77777777" w:rsidR="008D6395" w:rsidRPr="008D6395"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8D6395">
        <w:rPr>
          <w:rFonts w:ascii="Calibri" w:eastAsia="Times New Roman" w:hAnsi="Calibri" w:cs="Calibri"/>
          <w:kern w:val="0"/>
          <w:sz w:val="22"/>
          <w:szCs w:val="22"/>
          <w:lang w:eastAsia="ar-SA" w:bidi="ar-SA"/>
        </w:rPr>
        <w:t>Oversee work plans of IO volunteers and provide support to them</w:t>
      </w:r>
    </w:p>
    <w:p w14:paraId="34632E0E" w14:textId="77777777" w:rsidR="008D6395" w:rsidRPr="008D6395" w:rsidRDefault="008D6395" w:rsidP="008D6395">
      <w:pPr>
        <w:spacing w:line="276" w:lineRule="auto"/>
        <w:rPr>
          <w:rFonts w:ascii="Calibri" w:eastAsia="Times New Roman" w:hAnsi="Calibri" w:cs="Calibri"/>
          <w:kern w:val="0"/>
          <w:sz w:val="22"/>
          <w:szCs w:val="22"/>
          <w:lang w:eastAsia="ar-SA" w:bidi="ar-SA"/>
        </w:rPr>
      </w:pPr>
    </w:p>
    <w:p w14:paraId="5BEAAEEB" w14:textId="77777777" w:rsidR="008D6395" w:rsidRPr="008D6395" w:rsidRDefault="008D6395" w:rsidP="008D6395">
      <w:pPr>
        <w:spacing w:line="276" w:lineRule="auto"/>
        <w:rPr>
          <w:rFonts w:ascii="Calibri" w:eastAsia="Times New Roman" w:hAnsi="Calibri" w:cs="Calibri"/>
          <w:kern w:val="0"/>
          <w:sz w:val="22"/>
          <w:szCs w:val="22"/>
          <w:u w:val="single"/>
          <w:lang w:val="es-ES" w:eastAsia="ar-SA" w:bidi="ar-SA"/>
        </w:rPr>
      </w:pPr>
      <w:proofErr w:type="spellStart"/>
      <w:r w:rsidRPr="008D6395">
        <w:rPr>
          <w:rFonts w:ascii="Calibri" w:eastAsia="Times New Roman" w:hAnsi="Calibri" w:cs="Calibri"/>
          <w:kern w:val="0"/>
          <w:sz w:val="22"/>
          <w:szCs w:val="22"/>
          <w:u w:val="single"/>
          <w:lang w:val="es-ES" w:eastAsia="ar-SA" w:bidi="ar-SA"/>
        </w:rPr>
        <w:t>Communications</w:t>
      </w:r>
      <w:proofErr w:type="spellEnd"/>
      <w:r w:rsidRPr="008D6395">
        <w:rPr>
          <w:rFonts w:ascii="Calibri" w:eastAsia="Times New Roman" w:hAnsi="Calibri" w:cs="Calibri"/>
          <w:kern w:val="0"/>
          <w:sz w:val="22"/>
          <w:szCs w:val="22"/>
          <w:u w:val="single"/>
          <w:lang w:val="es-ES" w:eastAsia="ar-SA" w:bidi="ar-SA"/>
        </w:rPr>
        <w:t xml:space="preserve"> (x 0.5 </w:t>
      </w:r>
      <w:proofErr w:type="spellStart"/>
      <w:r w:rsidRPr="008D6395">
        <w:rPr>
          <w:rFonts w:ascii="Calibri" w:eastAsia="Times New Roman" w:hAnsi="Calibri" w:cs="Calibri"/>
          <w:kern w:val="0"/>
          <w:sz w:val="22"/>
          <w:szCs w:val="22"/>
          <w:u w:val="single"/>
          <w:lang w:val="es-ES" w:eastAsia="ar-SA" w:bidi="ar-SA"/>
        </w:rPr>
        <w:t>days</w:t>
      </w:r>
      <w:proofErr w:type="spellEnd"/>
      <w:r w:rsidRPr="008D6395">
        <w:rPr>
          <w:rFonts w:ascii="Calibri" w:eastAsia="Times New Roman" w:hAnsi="Calibri" w:cs="Calibri"/>
          <w:kern w:val="0"/>
          <w:sz w:val="22"/>
          <w:szCs w:val="22"/>
          <w:u w:val="single"/>
          <w:lang w:val="es-ES" w:eastAsia="ar-SA" w:bidi="ar-SA"/>
        </w:rPr>
        <w:t>)</w:t>
      </w:r>
    </w:p>
    <w:p w14:paraId="5545536C" w14:textId="77777777" w:rsidR="008F57E3" w:rsidRPr="008D6395" w:rsidRDefault="008F57E3" w:rsidP="00D12062">
      <w:pPr>
        <w:widowControl/>
        <w:numPr>
          <w:ilvl w:val="0"/>
          <w:numId w:val="15"/>
        </w:numPr>
        <w:spacing w:line="100" w:lineRule="atLeast"/>
        <w:rPr>
          <w:rFonts w:ascii="Calibri" w:eastAsia="Times New Roman" w:hAnsi="Calibri" w:cs="Calibri"/>
          <w:kern w:val="0"/>
          <w:sz w:val="22"/>
          <w:szCs w:val="22"/>
          <w:lang w:eastAsia="ar-SA" w:bidi="ar-SA"/>
        </w:rPr>
      </w:pPr>
      <w:r w:rsidRPr="008D6395">
        <w:rPr>
          <w:rFonts w:ascii="Calibri" w:eastAsia="Times New Roman" w:hAnsi="Calibri" w:cs="Calibri"/>
          <w:kern w:val="0"/>
          <w:sz w:val="22"/>
          <w:szCs w:val="22"/>
          <w:lang w:eastAsia="ar-SA" w:bidi="ar-SA"/>
        </w:rPr>
        <w:t>Regularly update contacts and records on Excel and Mailman databases</w:t>
      </w:r>
    </w:p>
    <w:p w14:paraId="5F9E3F35" w14:textId="77777777" w:rsidR="008D6395" w:rsidRPr="008D6395" w:rsidRDefault="008D6395" w:rsidP="008D6395">
      <w:pPr>
        <w:widowControl/>
        <w:numPr>
          <w:ilvl w:val="0"/>
          <w:numId w:val="15"/>
        </w:numPr>
        <w:spacing w:line="100" w:lineRule="atLeast"/>
        <w:rPr>
          <w:rFonts w:ascii="Calibri" w:eastAsia="Times New Roman" w:hAnsi="Calibri" w:cs="Calibri"/>
          <w:kern w:val="0"/>
          <w:sz w:val="22"/>
          <w:szCs w:val="22"/>
          <w:lang w:eastAsia="ar-SA" w:bidi="ar-SA"/>
        </w:rPr>
      </w:pPr>
      <w:r w:rsidRPr="008D6395">
        <w:rPr>
          <w:rFonts w:ascii="Calibri" w:eastAsia="Times New Roman" w:hAnsi="Calibri" w:cs="Calibri"/>
          <w:kern w:val="0"/>
          <w:sz w:val="22"/>
          <w:szCs w:val="22"/>
          <w:lang w:eastAsia="ar-SA" w:bidi="ar-SA"/>
        </w:rPr>
        <w:t xml:space="preserve">Coordinate the volunteer translator network and liaise with professional translators and interpreters when necessary </w:t>
      </w:r>
    </w:p>
    <w:p w14:paraId="54EBC073" w14:textId="77777777" w:rsidR="008D6395" w:rsidRPr="008D6395" w:rsidRDefault="008D6395" w:rsidP="008D6395">
      <w:pPr>
        <w:widowControl/>
        <w:numPr>
          <w:ilvl w:val="0"/>
          <w:numId w:val="15"/>
        </w:numPr>
        <w:spacing w:line="100" w:lineRule="atLeast"/>
        <w:rPr>
          <w:rFonts w:ascii="Calibri" w:eastAsia="Times New Roman" w:hAnsi="Calibri" w:cs="Calibri"/>
          <w:kern w:val="0"/>
          <w:sz w:val="22"/>
          <w:szCs w:val="22"/>
          <w:lang w:eastAsia="ar-SA" w:bidi="ar-SA"/>
        </w:rPr>
      </w:pPr>
      <w:r w:rsidRPr="008D6395">
        <w:rPr>
          <w:rFonts w:ascii="Calibri" w:eastAsia="Times New Roman" w:hAnsi="Calibri" w:cs="Calibri"/>
          <w:kern w:val="0"/>
          <w:sz w:val="22"/>
          <w:szCs w:val="22"/>
          <w:lang w:eastAsia="ar-SA" w:bidi="ar-SA"/>
        </w:rPr>
        <w:t>Manage the relationship with PBI’s IT provider, carry out basic IT troubleshooting and triage for the IO, and pass on information to assist in resolving issues for users across the organisation</w:t>
      </w:r>
    </w:p>
    <w:p w14:paraId="7342E0B4" w14:textId="77777777" w:rsidR="008D6395" w:rsidRPr="008D6395"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8D6395">
        <w:rPr>
          <w:rFonts w:ascii="Calibri" w:eastAsia="Times New Roman" w:hAnsi="Calibri" w:cs="Calibri"/>
          <w:kern w:val="0"/>
          <w:sz w:val="22"/>
          <w:szCs w:val="22"/>
          <w:lang w:eastAsia="ar-SA" w:bidi="ar-SA"/>
        </w:rPr>
        <w:t xml:space="preserve">Oversee the Cloud and create access for new users </w:t>
      </w:r>
    </w:p>
    <w:p w14:paraId="67B34CEE" w14:textId="77777777" w:rsidR="008D6395" w:rsidRDefault="008D6395" w:rsidP="00D12062">
      <w:pPr>
        <w:widowControl/>
        <w:numPr>
          <w:ilvl w:val="0"/>
          <w:numId w:val="15"/>
        </w:numPr>
        <w:spacing w:line="100" w:lineRule="atLeast"/>
        <w:rPr>
          <w:rFonts w:ascii="Calibri" w:eastAsia="Times New Roman" w:hAnsi="Calibri" w:cs="Calibri"/>
          <w:kern w:val="0"/>
          <w:sz w:val="22"/>
          <w:szCs w:val="22"/>
          <w:lang w:eastAsia="ar-SA" w:bidi="ar-SA"/>
        </w:rPr>
      </w:pPr>
      <w:r w:rsidRPr="008D6395">
        <w:rPr>
          <w:rFonts w:ascii="Calibri" w:eastAsia="Times New Roman" w:hAnsi="Calibri" w:cs="Calibri"/>
          <w:kern w:val="0"/>
          <w:sz w:val="22"/>
          <w:szCs w:val="22"/>
          <w:lang w:eastAsia="ar-SA" w:bidi="ar-SA"/>
        </w:rPr>
        <w:t>Stay up-to-date with developments in the IT Security Working Group and implement approved measures in the international office</w:t>
      </w:r>
    </w:p>
    <w:p w14:paraId="649B23E5" w14:textId="77777777" w:rsidR="008D6395" w:rsidRPr="008D6395" w:rsidRDefault="008D6395" w:rsidP="008D6395">
      <w:pPr>
        <w:spacing w:line="100" w:lineRule="atLeast"/>
        <w:ind w:left="720"/>
        <w:rPr>
          <w:rFonts w:ascii="Calibri" w:eastAsia="Calibri" w:hAnsi="Calibri" w:cs="Calibri"/>
          <w:b/>
          <w:color w:val="333333"/>
          <w:kern w:val="0"/>
          <w:sz w:val="22"/>
          <w:szCs w:val="22"/>
          <w:lang w:eastAsia="ar-SA" w:bidi="ar-SA"/>
        </w:rPr>
      </w:pPr>
    </w:p>
    <w:p w14:paraId="2EBCF570" w14:textId="77777777" w:rsidR="008D6395" w:rsidRPr="008D6395" w:rsidRDefault="008D6395" w:rsidP="008D6395">
      <w:pPr>
        <w:widowControl/>
        <w:spacing w:line="100" w:lineRule="atLeast"/>
        <w:rPr>
          <w:rFonts w:ascii="Calibri" w:eastAsia="Times New Roman" w:hAnsi="Calibri" w:cs="Calibri"/>
          <w:b/>
          <w:i/>
          <w:color w:val="000000"/>
          <w:sz w:val="22"/>
          <w:szCs w:val="22"/>
          <w:lang w:eastAsia="ar-SA" w:bidi="ar-SA"/>
        </w:rPr>
      </w:pPr>
      <w:r w:rsidRPr="008D6395">
        <w:rPr>
          <w:rFonts w:ascii="Calibri" w:eastAsia="Times New Roman" w:hAnsi="Calibri" w:cs="Calibri"/>
          <w:b/>
          <w:i/>
          <w:color w:val="000000"/>
          <w:sz w:val="22"/>
          <w:szCs w:val="22"/>
          <w:lang w:eastAsia="ar-SA" w:bidi="ar-SA"/>
        </w:rPr>
        <w:lastRenderedPageBreak/>
        <w:t>PERSON SPECIFICATION</w:t>
      </w:r>
    </w:p>
    <w:p w14:paraId="22209D16" w14:textId="77777777" w:rsidR="008D6395" w:rsidRPr="008D6395" w:rsidRDefault="008D6395" w:rsidP="008D6395">
      <w:pPr>
        <w:widowControl/>
        <w:spacing w:line="100" w:lineRule="atLeast"/>
        <w:rPr>
          <w:rFonts w:ascii="Calibri" w:eastAsia="Times New Roman" w:hAnsi="Calibri" w:cs="Calibri"/>
          <w:i/>
          <w:color w:val="000000"/>
          <w:sz w:val="22"/>
          <w:szCs w:val="22"/>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4814"/>
        <w:gridCol w:w="3290"/>
      </w:tblGrid>
      <w:tr w:rsidR="008D6395" w:rsidRPr="008D6395" w14:paraId="411CC72E" w14:textId="77777777" w:rsidTr="00B0759D">
        <w:tc>
          <w:tcPr>
            <w:tcW w:w="1526" w:type="dxa"/>
            <w:tcBorders>
              <w:top w:val="single" w:sz="4" w:space="0" w:color="auto"/>
              <w:left w:val="single" w:sz="4" w:space="0" w:color="auto"/>
              <w:bottom w:val="single" w:sz="4" w:space="0" w:color="auto"/>
              <w:right w:val="single" w:sz="4" w:space="0" w:color="auto"/>
            </w:tcBorders>
          </w:tcPr>
          <w:p w14:paraId="58370ED6" w14:textId="77777777" w:rsidR="008D6395" w:rsidRPr="008D6395" w:rsidRDefault="008D6395" w:rsidP="008D6395">
            <w:pPr>
              <w:widowControl/>
              <w:suppressAutoHyphens w:val="0"/>
              <w:autoSpaceDE w:val="0"/>
              <w:spacing w:line="100" w:lineRule="atLeast"/>
              <w:rPr>
                <w:rFonts w:ascii="Calibri" w:eastAsia="Times New Roman" w:hAnsi="Calibri" w:cs="Calibri"/>
                <w:b/>
                <w:color w:val="000000"/>
                <w:kern w:val="2"/>
                <w:sz w:val="22"/>
                <w:szCs w:val="22"/>
                <w:lang w:val="es-ES" w:eastAsia="ar-SA" w:bidi="ar-SA"/>
              </w:rPr>
            </w:pPr>
          </w:p>
        </w:tc>
        <w:tc>
          <w:tcPr>
            <w:tcW w:w="4961" w:type="dxa"/>
            <w:tcBorders>
              <w:top w:val="single" w:sz="4" w:space="0" w:color="auto"/>
              <w:left w:val="single" w:sz="4" w:space="0" w:color="auto"/>
              <w:bottom w:val="single" w:sz="4" w:space="0" w:color="auto"/>
              <w:right w:val="single" w:sz="4" w:space="0" w:color="auto"/>
            </w:tcBorders>
            <w:hideMark/>
          </w:tcPr>
          <w:p w14:paraId="53410A46" w14:textId="77777777" w:rsidR="008D6395" w:rsidRPr="008D6395" w:rsidRDefault="008D6395" w:rsidP="008D6395">
            <w:pPr>
              <w:widowControl/>
              <w:suppressAutoHyphens w:val="0"/>
              <w:autoSpaceDE w:val="0"/>
              <w:spacing w:line="100" w:lineRule="atLeast"/>
              <w:jc w:val="center"/>
              <w:rPr>
                <w:rFonts w:ascii="Calibri" w:eastAsia="Times New Roman" w:hAnsi="Calibri" w:cs="Calibri"/>
                <w:b/>
                <w:color w:val="000000"/>
                <w:kern w:val="2"/>
                <w:sz w:val="22"/>
                <w:szCs w:val="22"/>
                <w:lang w:val="es-ES" w:eastAsia="ar-SA" w:bidi="ar-SA"/>
              </w:rPr>
            </w:pPr>
            <w:proofErr w:type="spellStart"/>
            <w:r w:rsidRPr="008D6395">
              <w:rPr>
                <w:rFonts w:ascii="Calibri" w:eastAsia="Times New Roman" w:hAnsi="Calibri" w:cs="Calibri"/>
                <w:b/>
                <w:color w:val="000000"/>
                <w:kern w:val="0"/>
                <w:sz w:val="22"/>
                <w:szCs w:val="22"/>
                <w:lang w:val="es-ES" w:eastAsia="ar-SA" w:bidi="ar-SA"/>
              </w:rPr>
              <w:t>Essential</w:t>
            </w:r>
            <w:proofErr w:type="spellEnd"/>
          </w:p>
        </w:tc>
        <w:tc>
          <w:tcPr>
            <w:tcW w:w="3367" w:type="dxa"/>
            <w:tcBorders>
              <w:top w:val="single" w:sz="4" w:space="0" w:color="auto"/>
              <w:left w:val="single" w:sz="4" w:space="0" w:color="auto"/>
              <w:bottom w:val="single" w:sz="4" w:space="0" w:color="auto"/>
              <w:right w:val="single" w:sz="4" w:space="0" w:color="auto"/>
            </w:tcBorders>
            <w:hideMark/>
          </w:tcPr>
          <w:p w14:paraId="0133F3CE" w14:textId="77777777" w:rsidR="008D6395" w:rsidRPr="008D6395" w:rsidRDefault="008D6395" w:rsidP="008D6395">
            <w:pPr>
              <w:widowControl/>
              <w:suppressAutoHyphens w:val="0"/>
              <w:autoSpaceDE w:val="0"/>
              <w:spacing w:line="100" w:lineRule="atLeast"/>
              <w:ind w:left="360"/>
              <w:jc w:val="center"/>
              <w:rPr>
                <w:rFonts w:ascii="Calibri" w:eastAsia="Times New Roman" w:hAnsi="Calibri" w:cs="Calibri"/>
                <w:b/>
                <w:color w:val="000000"/>
                <w:kern w:val="2"/>
                <w:sz w:val="22"/>
                <w:szCs w:val="22"/>
                <w:lang w:val="es-ES" w:eastAsia="ar-SA" w:bidi="ar-SA"/>
              </w:rPr>
            </w:pPr>
            <w:proofErr w:type="spellStart"/>
            <w:r w:rsidRPr="008D6395">
              <w:rPr>
                <w:rFonts w:ascii="Calibri" w:eastAsia="Times New Roman" w:hAnsi="Calibri" w:cs="Calibri"/>
                <w:b/>
                <w:color w:val="000000"/>
                <w:kern w:val="0"/>
                <w:sz w:val="22"/>
                <w:szCs w:val="22"/>
                <w:lang w:val="es-ES" w:eastAsia="ar-SA" w:bidi="ar-SA"/>
              </w:rPr>
              <w:t>Desirable</w:t>
            </w:r>
            <w:proofErr w:type="spellEnd"/>
          </w:p>
        </w:tc>
      </w:tr>
      <w:tr w:rsidR="008D6395" w:rsidRPr="008D6395" w14:paraId="5A5A9AFC" w14:textId="77777777" w:rsidTr="00B0759D">
        <w:tc>
          <w:tcPr>
            <w:tcW w:w="1526" w:type="dxa"/>
            <w:tcBorders>
              <w:top w:val="single" w:sz="4" w:space="0" w:color="auto"/>
              <w:left w:val="single" w:sz="4" w:space="0" w:color="auto"/>
              <w:bottom w:val="single" w:sz="4" w:space="0" w:color="auto"/>
              <w:right w:val="single" w:sz="4" w:space="0" w:color="auto"/>
            </w:tcBorders>
            <w:hideMark/>
          </w:tcPr>
          <w:p w14:paraId="08120309" w14:textId="77777777" w:rsidR="008D6395" w:rsidRPr="008D6395" w:rsidRDefault="008D6395" w:rsidP="008D6395">
            <w:pPr>
              <w:widowControl/>
              <w:suppressAutoHyphens w:val="0"/>
              <w:autoSpaceDE w:val="0"/>
              <w:spacing w:line="100" w:lineRule="atLeast"/>
              <w:rPr>
                <w:rFonts w:ascii="Calibri" w:eastAsia="Times New Roman" w:hAnsi="Calibri" w:cs="Calibri"/>
                <w:b/>
                <w:color w:val="000000"/>
                <w:kern w:val="2"/>
                <w:sz w:val="22"/>
                <w:szCs w:val="22"/>
                <w:lang w:val="es-ES" w:eastAsia="ar-SA" w:bidi="ar-SA"/>
              </w:rPr>
            </w:pPr>
            <w:proofErr w:type="spellStart"/>
            <w:r w:rsidRPr="008D6395">
              <w:rPr>
                <w:rFonts w:ascii="Calibri" w:eastAsia="Times New Roman" w:hAnsi="Calibri" w:cs="Calibri"/>
                <w:b/>
                <w:color w:val="000000"/>
                <w:kern w:val="0"/>
                <w:sz w:val="22"/>
                <w:szCs w:val="22"/>
                <w:lang w:val="es-ES" w:eastAsia="ar-SA" w:bidi="ar-SA"/>
              </w:rPr>
              <w:t>Qualifications</w:t>
            </w:r>
            <w:proofErr w:type="spellEnd"/>
            <w:r w:rsidRPr="008D6395">
              <w:rPr>
                <w:rFonts w:ascii="Calibri" w:eastAsia="Times New Roman" w:hAnsi="Calibri" w:cs="Calibri"/>
                <w:b/>
                <w:color w:val="000000"/>
                <w:kern w:val="0"/>
                <w:sz w:val="22"/>
                <w:szCs w:val="22"/>
                <w:lang w:val="es-ES" w:eastAsia="ar-SA" w:bidi="ar-SA"/>
              </w:rPr>
              <w:t xml:space="preserve"> (</w:t>
            </w:r>
            <w:proofErr w:type="spellStart"/>
            <w:r w:rsidRPr="008D6395">
              <w:rPr>
                <w:rFonts w:ascii="Calibri" w:eastAsia="Times New Roman" w:hAnsi="Calibri" w:cs="Calibri"/>
                <w:b/>
                <w:color w:val="000000"/>
                <w:kern w:val="0"/>
                <w:sz w:val="22"/>
                <w:szCs w:val="22"/>
                <w:lang w:val="es-ES" w:eastAsia="ar-SA" w:bidi="ar-SA"/>
              </w:rPr>
              <w:t>minimum</w:t>
            </w:r>
            <w:proofErr w:type="spellEnd"/>
            <w:r w:rsidRPr="008D6395">
              <w:rPr>
                <w:rFonts w:ascii="Calibri" w:eastAsia="Times New Roman" w:hAnsi="Calibri" w:cs="Calibri"/>
                <w:b/>
                <w:color w:val="000000"/>
                <w:kern w:val="0"/>
                <w:sz w:val="22"/>
                <w:szCs w:val="22"/>
                <w:lang w:val="es-ES" w:eastAsia="ar-SA" w:bidi="ar-SA"/>
              </w:rPr>
              <w:t>)</w:t>
            </w:r>
          </w:p>
        </w:tc>
        <w:tc>
          <w:tcPr>
            <w:tcW w:w="4961" w:type="dxa"/>
            <w:tcBorders>
              <w:top w:val="single" w:sz="4" w:space="0" w:color="auto"/>
              <w:left w:val="single" w:sz="4" w:space="0" w:color="auto"/>
              <w:bottom w:val="single" w:sz="4" w:space="0" w:color="auto"/>
              <w:right w:val="single" w:sz="4" w:space="0" w:color="auto"/>
            </w:tcBorders>
            <w:hideMark/>
          </w:tcPr>
          <w:p w14:paraId="360B2E9C" w14:textId="77777777" w:rsidR="008D6395" w:rsidRPr="008D6395" w:rsidRDefault="00F35968" w:rsidP="00325FDB">
            <w:pPr>
              <w:widowControl/>
              <w:numPr>
                <w:ilvl w:val="0"/>
                <w:numId w:val="16"/>
              </w:numPr>
              <w:spacing w:after="120"/>
              <w:ind w:left="459"/>
              <w:rPr>
                <w:rFonts w:ascii="Calibri" w:eastAsia="Calibri" w:hAnsi="Calibri"/>
                <w:kern w:val="2"/>
                <w:sz w:val="22"/>
                <w:szCs w:val="22"/>
                <w:lang w:val="en-US"/>
              </w:rPr>
            </w:pPr>
            <w:r>
              <w:rPr>
                <w:rFonts w:ascii="Calibri" w:eastAsia="Calibri" w:hAnsi="Calibri" w:cs="Times New Roman"/>
                <w:kern w:val="0"/>
                <w:sz w:val="22"/>
                <w:szCs w:val="22"/>
                <w:lang w:val="en-US" w:eastAsia="ar-SA" w:bidi="ar-SA"/>
              </w:rPr>
              <w:t>University degree in relevant subject</w:t>
            </w:r>
            <w:r w:rsidR="008D6395" w:rsidRPr="008D6395">
              <w:rPr>
                <w:rFonts w:ascii="Calibri" w:eastAsia="Calibri" w:hAnsi="Calibri" w:cs="Times New Roman"/>
                <w:kern w:val="0"/>
                <w:sz w:val="22"/>
                <w:szCs w:val="22"/>
                <w:lang w:val="en-US" w:eastAsia="ar-SA" w:bidi="ar-SA"/>
              </w:rPr>
              <w:t xml:space="preserve"> or equivalent work history in non-profit sector</w:t>
            </w:r>
          </w:p>
        </w:tc>
        <w:tc>
          <w:tcPr>
            <w:tcW w:w="3367" w:type="dxa"/>
            <w:tcBorders>
              <w:top w:val="single" w:sz="4" w:space="0" w:color="auto"/>
              <w:left w:val="single" w:sz="4" w:space="0" w:color="auto"/>
              <w:bottom w:val="single" w:sz="4" w:space="0" w:color="auto"/>
              <w:right w:val="single" w:sz="4" w:space="0" w:color="auto"/>
            </w:tcBorders>
          </w:tcPr>
          <w:p w14:paraId="6607F54E" w14:textId="77777777" w:rsidR="008D6395" w:rsidRPr="008D6395" w:rsidRDefault="008D6395" w:rsidP="00325FDB">
            <w:pPr>
              <w:widowControl/>
              <w:suppressAutoHyphens w:val="0"/>
              <w:autoSpaceDE w:val="0"/>
              <w:ind w:left="459"/>
              <w:rPr>
                <w:rFonts w:ascii="Calibri" w:eastAsia="Times New Roman" w:hAnsi="Calibri" w:cs="Calibri"/>
                <w:color w:val="000000"/>
                <w:kern w:val="2"/>
                <w:sz w:val="22"/>
                <w:szCs w:val="22"/>
                <w:lang w:eastAsia="ar-SA" w:bidi="ar-SA"/>
              </w:rPr>
            </w:pPr>
          </w:p>
        </w:tc>
      </w:tr>
      <w:tr w:rsidR="008D6395" w:rsidRPr="008D6395" w14:paraId="5DBEE1BE" w14:textId="77777777" w:rsidTr="00B0759D">
        <w:tc>
          <w:tcPr>
            <w:tcW w:w="1526" w:type="dxa"/>
            <w:tcBorders>
              <w:top w:val="single" w:sz="4" w:space="0" w:color="auto"/>
              <w:left w:val="single" w:sz="4" w:space="0" w:color="auto"/>
              <w:bottom w:val="single" w:sz="4" w:space="0" w:color="auto"/>
              <w:right w:val="single" w:sz="4" w:space="0" w:color="auto"/>
            </w:tcBorders>
            <w:hideMark/>
          </w:tcPr>
          <w:p w14:paraId="60F893BB" w14:textId="77777777" w:rsidR="008D6395" w:rsidRPr="008D6395" w:rsidRDefault="008D6395" w:rsidP="008D6395">
            <w:pPr>
              <w:widowControl/>
              <w:suppressAutoHyphens w:val="0"/>
              <w:autoSpaceDE w:val="0"/>
              <w:spacing w:line="100" w:lineRule="atLeast"/>
              <w:rPr>
                <w:rFonts w:ascii="Calibri" w:eastAsia="Times New Roman" w:hAnsi="Calibri" w:cs="Calibri"/>
                <w:b/>
                <w:color w:val="000000"/>
                <w:kern w:val="2"/>
                <w:sz w:val="22"/>
                <w:szCs w:val="22"/>
                <w:lang w:val="es-ES" w:eastAsia="ar-SA" w:bidi="ar-SA"/>
              </w:rPr>
            </w:pPr>
            <w:proofErr w:type="spellStart"/>
            <w:r w:rsidRPr="008D6395">
              <w:rPr>
                <w:rFonts w:ascii="Calibri" w:eastAsia="Times New Roman" w:hAnsi="Calibri" w:cs="Calibri"/>
                <w:b/>
                <w:color w:val="000000"/>
                <w:kern w:val="0"/>
                <w:sz w:val="22"/>
                <w:szCs w:val="22"/>
                <w:lang w:val="es-ES" w:eastAsia="ar-SA" w:bidi="ar-SA"/>
              </w:rPr>
              <w:t>Experience</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3B485323" w14:textId="77777777" w:rsidR="008D6395" w:rsidRPr="00325FDB" w:rsidRDefault="008D6395" w:rsidP="00325FDB">
            <w:pPr>
              <w:widowControl/>
              <w:numPr>
                <w:ilvl w:val="0"/>
                <w:numId w:val="16"/>
              </w:numPr>
              <w:ind w:left="453" w:hanging="357"/>
              <w:rPr>
                <w:rFonts w:ascii="Calibri" w:eastAsia="Calibri" w:hAnsi="Calibri" w:cs="Times New Roman"/>
                <w:kern w:val="0"/>
                <w:sz w:val="22"/>
                <w:szCs w:val="22"/>
                <w:lang w:val="en-US" w:eastAsia="ar-SA" w:bidi="ar-SA"/>
              </w:rPr>
            </w:pPr>
            <w:r w:rsidRPr="008D6395">
              <w:rPr>
                <w:rFonts w:ascii="Calibri" w:eastAsia="Calibri" w:hAnsi="Calibri" w:cs="Times New Roman"/>
                <w:kern w:val="0"/>
                <w:sz w:val="22"/>
                <w:szCs w:val="22"/>
                <w:lang w:val="en-US" w:eastAsia="ar-SA" w:bidi="ar-SA"/>
              </w:rPr>
              <w:t>Finance administration</w:t>
            </w:r>
          </w:p>
          <w:p w14:paraId="60AA3643" w14:textId="77777777" w:rsidR="008D6395" w:rsidRPr="008D6395" w:rsidRDefault="008D6395" w:rsidP="00325FDB">
            <w:pPr>
              <w:widowControl/>
              <w:numPr>
                <w:ilvl w:val="0"/>
                <w:numId w:val="16"/>
              </w:numPr>
              <w:ind w:left="453" w:hanging="357"/>
              <w:rPr>
                <w:rFonts w:ascii="Calibri" w:eastAsia="Calibri" w:hAnsi="Calibri" w:cs="Times New Roman"/>
                <w:kern w:val="0"/>
                <w:sz w:val="22"/>
                <w:szCs w:val="22"/>
                <w:lang w:val="en-US" w:eastAsia="ar-SA" w:bidi="ar-SA"/>
              </w:rPr>
            </w:pPr>
            <w:r w:rsidRPr="008D6395">
              <w:rPr>
                <w:rFonts w:ascii="Calibri" w:eastAsia="Calibri" w:hAnsi="Calibri" w:cs="Times New Roman"/>
                <w:kern w:val="0"/>
                <w:sz w:val="22"/>
                <w:szCs w:val="22"/>
                <w:lang w:val="en-US" w:eastAsia="ar-SA" w:bidi="ar-SA"/>
              </w:rPr>
              <w:t>Office administration</w:t>
            </w:r>
          </w:p>
          <w:p w14:paraId="7CF08C4A" w14:textId="77777777" w:rsidR="008D6395" w:rsidRPr="008D6395" w:rsidRDefault="008D6395" w:rsidP="00325FDB">
            <w:pPr>
              <w:widowControl/>
              <w:numPr>
                <w:ilvl w:val="0"/>
                <w:numId w:val="16"/>
              </w:numPr>
              <w:ind w:left="453" w:hanging="357"/>
              <w:rPr>
                <w:rFonts w:ascii="Calibri" w:eastAsia="Calibri" w:hAnsi="Calibri"/>
                <w:kern w:val="2"/>
                <w:sz w:val="22"/>
                <w:szCs w:val="22"/>
                <w:lang w:val="en-US"/>
              </w:rPr>
            </w:pPr>
            <w:r w:rsidRPr="008D6395">
              <w:rPr>
                <w:rFonts w:ascii="Calibri" w:eastAsia="Calibri" w:hAnsi="Calibri" w:cs="Times New Roman"/>
                <w:kern w:val="0"/>
                <w:sz w:val="22"/>
                <w:szCs w:val="22"/>
                <w:lang w:val="en-US" w:eastAsia="ar-SA" w:bidi="ar-SA"/>
              </w:rPr>
              <w:t xml:space="preserve">Working in </w:t>
            </w:r>
            <w:r w:rsidR="00877B81">
              <w:rPr>
                <w:rFonts w:ascii="Calibri" w:eastAsia="Calibri" w:hAnsi="Calibri" w:cs="Times New Roman"/>
                <w:kern w:val="0"/>
                <w:sz w:val="22"/>
                <w:szCs w:val="22"/>
                <w:lang w:val="en-US" w:eastAsia="ar-SA" w:bidi="ar-SA"/>
              </w:rPr>
              <w:t xml:space="preserve">a </w:t>
            </w:r>
            <w:r w:rsidRPr="008D6395">
              <w:rPr>
                <w:rFonts w:ascii="Calibri" w:eastAsia="Calibri" w:hAnsi="Calibri" w:cs="Times New Roman"/>
                <w:kern w:val="0"/>
                <w:sz w:val="22"/>
                <w:szCs w:val="22"/>
                <w:lang w:val="en-US" w:eastAsia="ar-SA" w:bidi="ar-SA"/>
              </w:rPr>
              <w:t>multi-cultural environment</w:t>
            </w:r>
          </w:p>
        </w:tc>
        <w:tc>
          <w:tcPr>
            <w:tcW w:w="3367" w:type="dxa"/>
            <w:tcBorders>
              <w:top w:val="single" w:sz="4" w:space="0" w:color="auto"/>
              <w:left w:val="single" w:sz="4" w:space="0" w:color="auto"/>
              <w:bottom w:val="single" w:sz="4" w:space="0" w:color="auto"/>
              <w:right w:val="single" w:sz="4" w:space="0" w:color="auto"/>
            </w:tcBorders>
            <w:hideMark/>
          </w:tcPr>
          <w:p w14:paraId="3342FEED" w14:textId="77777777" w:rsidR="008D6395" w:rsidRPr="00325FDB" w:rsidRDefault="008D6395" w:rsidP="00325FDB">
            <w:pPr>
              <w:widowControl/>
              <w:numPr>
                <w:ilvl w:val="0"/>
                <w:numId w:val="16"/>
              </w:numPr>
              <w:ind w:left="453" w:hanging="357"/>
              <w:rPr>
                <w:rFonts w:ascii="Calibri" w:eastAsia="Calibri" w:hAnsi="Calibri" w:cs="Times New Roman"/>
                <w:kern w:val="0"/>
                <w:sz w:val="22"/>
                <w:szCs w:val="22"/>
                <w:lang w:val="en-US" w:eastAsia="ar-SA" w:bidi="ar-SA"/>
              </w:rPr>
            </w:pPr>
            <w:r w:rsidRPr="008D6395">
              <w:rPr>
                <w:rFonts w:ascii="Calibri" w:eastAsia="Calibri" w:hAnsi="Calibri" w:cs="Times New Roman"/>
                <w:kern w:val="0"/>
                <w:sz w:val="22"/>
                <w:szCs w:val="22"/>
                <w:lang w:val="en-US" w:eastAsia="ar-SA" w:bidi="ar-SA"/>
              </w:rPr>
              <w:t>Consensus decision-making</w:t>
            </w:r>
          </w:p>
          <w:p w14:paraId="2C3A904F" w14:textId="77777777" w:rsidR="008D6395" w:rsidRPr="008D6395" w:rsidRDefault="008D6395" w:rsidP="00325FDB">
            <w:pPr>
              <w:widowControl/>
              <w:numPr>
                <w:ilvl w:val="0"/>
                <w:numId w:val="16"/>
              </w:numPr>
              <w:ind w:left="453" w:hanging="357"/>
              <w:rPr>
                <w:rFonts w:ascii="Calibri" w:eastAsia="Times New Roman" w:hAnsi="Calibri" w:cs="Calibri"/>
                <w:color w:val="000000"/>
                <w:kern w:val="2"/>
                <w:sz w:val="22"/>
                <w:szCs w:val="22"/>
                <w:lang w:val="es-ES" w:eastAsia="ar-SA" w:bidi="ar-SA"/>
              </w:rPr>
            </w:pPr>
            <w:r w:rsidRPr="008D6395">
              <w:rPr>
                <w:rFonts w:ascii="Calibri" w:eastAsia="Calibri" w:hAnsi="Calibri" w:cs="Times New Roman"/>
                <w:kern w:val="0"/>
                <w:sz w:val="22"/>
                <w:szCs w:val="22"/>
                <w:lang w:val="en-US" w:eastAsia="ar-SA" w:bidi="ar-SA"/>
              </w:rPr>
              <w:t>Event management</w:t>
            </w:r>
          </w:p>
        </w:tc>
      </w:tr>
      <w:tr w:rsidR="008D6395" w:rsidRPr="008D6395" w14:paraId="33569570" w14:textId="77777777" w:rsidTr="00B0759D">
        <w:tc>
          <w:tcPr>
            <w:tcW w:w="1526" w:type="dxa"/>
            <w:tcBorders>
              <w:top w:val="single" w:sz="4" w:space="0" w:color="auto"/>
              <w:left w:val="single" w:sz="4" w:space="0" w:color="auto"/>
              <w:bottom w:val="single" w:sz="4" w:space="0" w:color="auto"/>
              <w:right w:val="single" w:sz="4" w:space="0" w:color="auto"/>
            </w:tcBorders>
            <w:hideMark/>
          </w:tcPr>
          <w:p w14:paraId="7EE714F4" w14:textId="77777777" w:rsidR="008D6395" w:rsidRPr="008D6395" w:rsidRDefault="008D6395" w:rsidP="008D6395">
            <w:pPr>
              <w:widowControl/>
              <w:suppressAutoHyphens w:val="0"/>
              <w:autoSpaceDE w:val="0"/>
              <w:spacing w:line="100" w:lineRule="atLeast"/>
              <w:rPr>
                <w:rFonts w:ascii="Calibri" w:eastAsia="Times New Roman" w:hAnsi="Calibri" w:cs="Calibri"/>
                <w:b/>
                <w:color w:val="000000"/>
                <w:kern w:val="2"/>
                <w:sz w:val="22"/>
                <w:szCs w:val="22"/>
                <w:lang w:val="es-ES" w:eastAsia="ar-SA" w:bidi="ar-SA"/>
              </w:rPr>
            </w:pPr>
            <w:proofErr w:type="spellStart"/>
            <w:r w:rsidRPr="008D6395">
              <w:rPr>
                <w:rFonts w:ascii="Calibri" w:eastAsia="Times New Roman" w:hAnsi="Calibri" w:cs="Calibri"/>
                <w:b/>
                <w:color w:val="000000"/>
                <w:kern w:val="0"/>
                <w:sz w:val="22"/>
                <w:szCs w:val="22"/>
                <w:lang w:val="es-ES" w:eastAsia="ar-SA" w:bidi="ar-SA"/>
              </w:rPr>
              <w:t>Knowledge</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021BDA2B" w14:textId="77777777" w:rsidR="008D6395" w:rsidRPr="00325FDB" w:rsidRDefault="008D6395" w:rsidP="00325FDB">
            <w:pPr>
              <w:widowControl/>
              <w:numPr>
                <w:ilvl w:val="0"/>
                <w:numId w:val="16"/>
              </w:numPr>
              <w:ind w:left="453" w:hanging="357"/>
              <w:rPr>
                <w:rFonts w:ascii="Calibri" w:eastAsia="Calibri" w:hAnsi="Calibri" w:cs="Times New Roman"/>
                <w:kern w:val="0"/>
                <w:sz w:val="22"/>
                <w:szCs w:val="22"/>
                <w:lang w:val="en-US" w:eastAsia="ar-SA" w:bidi="ar-SA"/>
              </w:rPr>
            </w:pPr>
            <w:r w:rsidRPr="008D6395">
              <w:rPr>
                <w:rFonts w:ascii="Calibri" w:eastAsia="Calibri" w:hAnsi="Calibri" w:cs="Times New Roman"/>
                <w:kern w:val="0"/>
                <w:sz w:val="22"/>
                <w:szCs w:val="22"/>
                <w:lang w:val="en-US" w:eastAsia="ar-SA" w:bidi="ar-SA"/>
              </w:rPr>
              <w:t>Commitment to and understanding of PBI’s principles and objectives</w:t>
            </w:r>
          </w:p>
          <w:p w14:paraId="018D4B1D" w14:textId="77777777" w:rsidR="008D6395" w:rsidRPr="008D6395" w:rsidRDefault="008D6395" w:rsidP="00325FDB">
            <w:pPr>
              <w:widowControl/>
              <w:numPr>
                <w:ilvl w:val="0"/>
                <w:numId w:val="16"/>
              </w:numPr>
              <w:ind w:left="453" w:hanging="357"/>
              <w:rPr>
                <w:rFonts w:ascii="Calibri" w:eastAsia="Calibri" w:hAnsi="Calibri" w:cs="Times New Roman"/>
                <w:kern w:val="0"/>
                <w:sz w:val="22"/>
                <w:szCs w:val="22"/>
                <w:lang w:val="en-US" w:eastAsia="ar-SA" w:bidi="ar-SA"/>
              </w:rPr>
            </w:pPr>
            <w:r w:rsidRPr="008D6395">
              <w:rPr>
                <w:rFonts w:ascii="Calibri" w:eastAsia="Calibri" w:hAnsi="Calibri" w:cs="Times New Roman"/>
                <w:kern w:val="0"/>
                <w:sz w:val="22"/>
                <w:szCs w:val="22"/>
                <w:lang w:val="en-US" w:eastAsia="ar-SA" w:bidi="ar-SA"/>
              </w:rPr>
              <w:t>Proficient in basic office IT skills (Excel, Word, Outlook &amp; open source equivalents)</w:t>
            </w:r>
          </w:p>
          <w:p w14:paraId="24874073" w14:textId="77777777" w:rsidR="008D6395" w:rsidRPr="008D6395" w:rsidRDefault="008D6395" w:rsidP="00325FDB">
            <w:pPr>
              <w:widowControl/>
              <w:numPr>
                <w:ilvl w:val="0"/>
                <w:numId w:val="16"/>
              </w:numPr>
              <w:ind w:left="453" w:hanging="357"/>
              <w:rPr>
                <w:rFonts w:ascii="Calibri" w:eastAsia="Calibri" w:hAnsi="Calibri"/>
                <w:kern w:val="2"/>
                <w:sz w:val="22"/>
                <w:szCs w:val="22"/>
                <w:lang w:val="en-US"/>
              </w:rPr>
            </w:pPr>
            <w:r w:rsidRPr="008D6395">
              <w:rPr>
                <w:rFonts w:ascii="Calibri" w:eastAsia="Calibri" w:hAnsi="Calibri" w:cs="Times New Roman"/>
                <w:kern w:val="0"/>
                <w:sz w:val="22"/>
                <w:szCs w:val="22"/>
                <w:lang w:val="en-US" w:eastAsia="ar-SA" w:bidi="ar-SA"/>
              </w:rPr>
              <w:t>Willingness to learn new IT skills (encryption, website content management)</w:t>
            </w:r>
          </w:p>
        </w:tc>
        <w:tc>
          <w:tcPr>
            <w:tcW w:w="3367" w:type="dxa"/>
            <w:tcBorders>
              <w:top w:val="single" w:sz="4" w:space="0" w:color="auto"/>
              <w:left w:val="single" w:sz="4" w:space="0" w:color="auto"/>
              <w:bottom w:val="single" w:sz="4" w:space="0" w:color="auto"/>
              <w:right w:val="single" w:sz="4" w:space="0" w:color="auto"/>
            </w:tcBorders>
          </w:tcPr>
          <w:p w14:paraId="73C04CFE" w14:textId="77777777" w:rsidR="008D6395" w:rsidRPr="008D6395" w:rsidRDefault="008D6395" w:rsidP="00325FDB">
            <w:pPr>
              <w:widowControl/>
              <w:suppressAutoHyphens w:val="0"/>
              <w:autoSpaceDE w:val="0"/>
              <w:ind w:left="459"/>
              <w:rPr>
                <w:rFonts w:ascii="Calibri" w:eastAsia="Times New Roman" w:hAnsi="Calibri" w:cs="Calibri"/>
                <w:color w:val="000000"/>
                <w:kern w:val="2"/>
                <w:sz w:val="22"/>
                <w:szCs w:val="22"/>
                <w:lang w:eastAsia="ar-SA" w:bidi="ar-SA"/>
              </w:rPr>
            </w:pPr>
          </w:p>
        </w:tc>
      </w:tr>
      <w:tr w:rsidR="008D6395" w:rsidRPr="008D6395" w14:paraId="7DE091B7" w14:textId="77777777" w:rsidTr="00B0759D">
        <w:tc>
          <w:tcPr>
            <w:tcW w:w="1526" w:type="dxa"/>
            <w:tcBorders>
              <w:top w:val="single" w:sz="4" w:space="0" w:color="auto"/>
              <w:left w:val="single" w:sz="4" w:space="0" w:color="auto"/>
              <w:bottom w:val="single" w:sz="4" w:space="0" w:color="auto"/>
              <w:right w:val="single" w:sz="4" w:space="0" w:color="auto"/>
            </w:tcBorders>
            <w:hideMark/>
          </w:tcPr>
          <w:p w14:paraId="1BAFADCD" w14:textId="77777777" w:rsidR="008D6395" w:rsidRPr="008D6395" w:rsidRDefault="008D6395" w:rsidP="008D6395">
            <w:pPr>
              <w:widowControl/>
              <w:suppressAutoHyphens w:val="0"/>
              <w:autoSpaceDE w:val="0"/>
              <w:spacing w:line="100" w:lineRule="atLeast"/>
              <w:rPr>
                <w:rFonts w:ascii="Calibri" w:eastAsia="Times New Roman" w:hAnsi="Calibri" w:cs="Calibri"/>
                <w:b/>
                <w:color w:val="000000"/>
                <w:kern w:val="2"/>
                <w:sz w:val="22"/>
                <w:szCs w:val="22"/>
                <w:lang w:val="es-ES" w:eastAsia="ar-SA" w:bidi="ar-SA"/>
              </w:rPr>
            </w:pPr>
            <w:proofErr w:type="spellStart"/>
            <w:r w:rsidRPr="008D6395">
              <w:rPr>
                <w:rFonts w:ascii="Calibri" w:eastAsia="Times New Roman" w:hAnsi="Calibri" w:cs="Calibri"/>
                <w:b/>
                <w:color w:val="000000"/>
                <w:kern w:val="0"/>
                <w:sz w:val="22"/>
                <w:szCs w:val="22"/>
                <w:lang w:val="es-ES" w:eastAsia="ar-SA" w:bidi="ar-SA"/>
              </w:rPr>
              <w:t>Skills</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3DAB4938" w14:textId="77777777" w:rsidR="008D6395" w:rsidRPr="00651ECF" w:rsidRDefault="008D6395" w:rsidP="00325FDB">
            <w:pPr>
              <w:widowControl/>
              <w:numPr>
                <w:ilvl w:val="0"/>
                <w:numId w:val="16"/>
              </w:numPr>
              <w:ind w:left="453" w:hanging="357"/>
              <w:rPr>
                <w:rFonts w:ascii="Calibri" w:eastAsia="Calibri" w:hAnsi="Calibri" w:cs="Times New Roman"/>
                <w:kern w:val="0"/>
                <w:sz w:val="22"/>
                <w:szCs w:val="22"/>
                <w:lang w:val="en-US" w:eastAsia="ar-SA" w:bidi="ar-SA"/>
              </w:rPr>
            </w:pPr>
            <w:r w:rsidRPr="008D6395">
              <w:rPr>
                <w:rFonts w:ascii="Calibri" w:eastAsia="Calibri" w:hAnsi="Calibri" w:cs="Times New Roman"/>
                <w:kern w:val="0"/>
                <w:sz w:val="22"/>
                <w:szCs w:val="22"/>
                <w:lang w:val="en-US" w:eastAsia="ar-SA" w:bidi="ar-SA"/>
              </w:rPr>
              <w:t>Excellent oral and written communication skills</w:t>
            </w:r>
          </w:p>
          <w:p w14:paraId="6F24C893" w14:textId="77777777" w:rsidR="008F57E3" w:rsidRDefault="008D6395" w:rsidP="00325FDB">
            <w:pPr>
              <w:widowControl/>
              <w:numPr>
                <w:ilvl w:val="0"/>
                <w:numId w:val="16"/>
              </w:numPr>
              <w:ind w:left="453" w:hanging="357"/>
              <w:rPr>
                <w:rFonts w:ascii="Calibri" w:eastAsia="Calibri" w:hAnsi="Calibri" w:cs="Times New Roman"/>
                <w:kern w:val="0"/>
                <w:sz w:val="22"/>
                <w:szCs w:val="22"/>
                <w:lang w:val="en-US" w:eastAsia="ar-SA" w:bidi="ar-SA"/>
              </w:rPr>
            </w:pPr>
            <w:r w:rsidRPr="008F57E3">
              <w:rPr>
                <w:rFonts w:ascii="Calibri" w:eastAsia="Calibri" w:hAnsi="Calibri" w:cs="Times New Roman"/>
                <w:kern w:val="0"/>
                <w:sz w:val="22"/>
                <w:szCs w:val="22"/>
                <w:lang w:val="en-US" w:eastAsia="ar-SA" w:bidi="ar-SA"/>
              </w:rPr>
              <w:t xml:space="preserve">Proficiency in </w:t>
            </w:r>
            <w:r w:rsidR="008F57E3" w:rsidRPr="008F57E3">
              <w:rPr>
                <w:rFonts w:ascii="Calibri" w:eastAsia="Calibri" w:hAnsi="Calibri" w:cs="Times New Roman"/>
                <w:kern w:val="0"/>
                <w:sz w:val="22"/>
                <w:szCs w:val="22"/>
                <w:lang w:val="en-US" w:eastAsia="ar-SA" w:bidi="ar-SA"/>
              </w:rPr>
              <w:t>French</w:t>
            </w:r>
            <w:r w:rsidR="006912FF">
              <w:rPr>
                <w:rFonts w:ascii="Calibri" w:eastAsia="Calibri" w:hAnsi="Calibri" w:cs="Times New Roman"/>
                <w:kern w:val="0"/>
                <w:sz w:val="22"/>
                <w:szCs w:val="22"/>
                <w:lang w:val="en-US" w:eastAsia="ar-SA" w:bidi="ar-SA"/>
              </w:rPr>
              <w:t>/Flemish</w:t>
            </w:r>
            <w:r w:rsidR="008F57E3" w:rsidRPr="008F57E3">
              <w:rPr>
                <w:rFonts w:ascii="Calibri" w:eastAsia="Calibri" w:hAnsi="Calibri" w:cs="Times New Roman"/>
                <w:kern w:val="0"/>
                <w:sz w:val="22"/>
                <w:szCs w:val="22"/>
                <w:lang w:val="en-US" w:eastAsia="ar-SA" w:bidi="ar-SA"/>
              </w:rPr>
              <w:t xml:space="preserve"> and </w:t>
            </w:r>
            <w:r w:rsidRPr="008F57E3">
              <w:rPr>
                <w:rFonts w:ascii="Calibri" w:eastAsia="Calibri" w:hAnsi="Calibri" w:cs="Times New Roman"/>
                <w:kern w:val="0"/>
                <w:sz w:val="22"/>
                <w:szCs w:val="22"/>
                <w:lang w:val="en-US" w:eastAsia="ar-SA" w:bidi="ar-SA"/>
              </w:rPr>
              <w:t>English</w:t>
            </w:r>
            <w:r w:rsidR="00DA0543" w:rsidRPr="008F57E3">
              <w:rPr>
                <w:rFonts w:ascii="Calibri" w:eastAsia="Calibri" w:hAnsi="Calibri" w:cs="Times New Roman"/>
                <w:kern w:val="0"/>
                <w:sz w:val="22"/>
                <w:szCs w:val="22"/>
                <w:lang w:val="en-US" w:eastAsia="ar-SA" w:bidi="ar-SA"/>
              </w:rPr>
              <w:t xml:space="preserve"> </w:t>
            </w:r>
          </w:p>
          <w:p w14:paraId="712FAA6F" w14:textId="77777777" w:rsidR="008D6395" w:rsidRPr="008F57E3" w:rsidRDefault="008D6395" w:rsidP="00325FDB">
            <w:pPr>
              <w:widowControl/>
              <w:numPr>
                <w:ilvl w:val="0"/>
                <w:numId w:val="16"/>
              </w:numPr>
              <w:ind w:left="453" w:hanging="357"/>
              <w:rPr>
                <w:rFonts w:ascii="Calibri" w:eastAsia="Calibri" w:hAnsi="Calibri" w:cs="Times New Roman"/>
                <w:kern w:val="0"/>
                <w:sz w:val="22"/>
                <w:szCs w:val="22"/>
                <w:lang w:val="en-US" w:eastAsia="ar-SA" w:bidi="ar-SA"/>
              </w:rPr>
            </w:pPr>
            <w:r w:rsidRPr="008F57E3">
              <w:rPr>
                <w:rFonts w:ascii="Calibri" w:eastAsia="Calibri" w:hAnsi="Calibri" w:cs="Times New Roman"/>
                <w:kern w:val="0"/>
                <w:sz w:val="22"/>
                <w:szCs w:val="22"/>
                <w:lang w:val="en-US" w:eastAsia="ar-SA" w:bidi="ar-SA"/>
              </w:rPr>
              <w:t>Able to build effective relationships with colleagues and suppliers</w:t>
            </w:r>
          </w:p>
          <w:p w14:paraId="4CAA480E" w14:textId="77777777" w:rsidR="008D6395" w:rsidRPr="008D6395" w:rsidRDefault="008D6395" w:rsidP="00325FDB">
            <w:pPr>
              <w:widowControl/>
              <w:numPr>
                <w:ilvl w:val="0"/>
                <w:numId w:val="16"/>
              </w:numPr>
              <w:ind w:left="453" w:hanging="357"/>
              <w:rPr>
                <w:rFonts w:ascii="Calibri" w:eastAsia="Calibri" w:hAnsi="Calibri" w:cs="Times New Roman"/>
                <w:kern w:val="0"/>
                <w:sz w:val="22"/>
                <w:szCs w:val="22"/>
                <w:lang w:val="en-US" w:eastAsia="ar-SA" w:bidi="ar-SA"/>
              </w:rPr>
            </w:pPr>
            <w:r w:rsidRPr="008D6395">
              <w:rPr>
                <w:rFonts w:ascii="Calibri" w:eastAsia="Calibri" w:hAnsi="Calibri" w:cs="Times New Roman"/>
                <w:kern w:val="0"/>
                <w:sz w:val="22"/>
                <w:szCs w:val="22"/>
                <w:lang w:val="en-US" w:eastAsia="ar-SA" w:bidi="ar-SA"/>
              </w:rPr>
              <w:t>Proven attention to detail in numeracy</w:t>
            </w:r>
          </w:p>
          <w:p w14:paraId="3B9B11EF" w14:textId="77777777" w:rsidR="00325FDB" w:rsidRDefault="008D6395" w:rsidP="00325FDB">
            <w:pPr>
              <w:widowControl/>
              <w:numPr>
                <w:ilvl w:val="0"/>
                <w:numId w:val="16"/>
              </w:numPr>
              <w:ind w:left="453" w:hanging="357"/>
              <w:rPr>
                <w:rFonts w:ascii="Calibri" w:eastAsia="Calibri" w:hAnsi="Calibri" w:cs="Times New Roman"/>
                <w:kern w:val="0"/>
                <w:sz w:val="22"/>
                <w:szCs w:val="22"/>
                <w:lang w:val="en-US" w:eastAsia="ar-SA" w:bidi="ar-SA"/>
              </w:rPr>
            </w:pPr>
            <w:r w:rsidRPr="00325FDB">
              <w:rPr>
                <w:rFonts w:ascii="Calibri" w:eastAsia="Calibri" w:hAnsi="Calibri" w:cs="Times New Roman"/>
                <w:kern w:val="0"/>
                <w:sz w:val="22"/>
                <w:szCs w:val="22"/>
                <w:lang w:val="en-US" w:eastAsia="ar-SA" w:bidi="ar-SA"/>
              </w:rPr>
              <w:t>Self-motivating, able to work under own initiative with a can-do attitude</w:t>
            </w:r>
          </w:p>
          <w:p w14:paraId="470BD74A" w14:textId="77777777" w:rsidR="008D6395" w:rsidRPr="00325FDB" w:rsidRDefault="008D6395" w:rsidP="00325FDB">
            <w:pPr>
              <w:widowControl/>
              <w:numPr>
                <w:ilvl w:val="0"/>
                <w:numId w:val="16"/>
              </w:numPr>
              <w:ind w:left="453" w:hanging="357"/>
              <w:rPr>
                <w:rFonts w:ascii="Calibri" w:eastAsia="Calibri" w:hAnsi="Calibri" w:cs="Times New Roman"/>
                <w:kern w:val="0"/>
                <w:sz w:val="22"/>
                <w:szCs w:val="22"/>
                <w:lang w:val="en-US" w:eastAsia="ar-SA" w:bidi="ar-SA"/>
              </w:rPr>
            </w:pPr>
            <w:r w:rsidRPr="00325FDB">
              <w:rPr>
                <w:rFonts w:ascii="Calibri" w:eastAsia="Calibri" w:hAnsi="Calibri" w:cs="Times New Roman"/>
                <w:kern w:val="0"/>
                <w:sz w:val="22"/>
                <w:szCs w:val="22"/>
                <w:lang w:val="en-US" w:eastAsia="ar-SA" w:bidi="ar-SA"/>
              </w:rPr>
              <w:t xml:space="preserve">Time planning and task </w:t>
            </w:r>
            <w:r w:rsidR="00651ECF" w:rsidRPr="00325FDB">
              <w:rPr>
                <w:rFonts w:ascii="Calibri" w:eastAsia="Calibri" w:hAnsi="Calibri" w:cs="Times New Roman"/>
                <w:kern w:val="0"/>
                <w:sz w:val="22"/>
                <w:szCs w:val="22"/>
                <w:lang w:val="en-US" w:eastAsia="ar-SA" w:bidi="ar-SA"/>
              </w:rPr>
              <w:t>prioritisation</w:t>
            </w:r>
          </w:p>
          <w:p w14:paraId="2C4F0714" w14:textId="77777777" w:rsidR="00651ECF" w:rsidRPr="00651ECF" w:rsidRDefault="00651ECF" w:rsidP="00325FDB">
            <w:pPr>
              <w:widowControl/>
              <w:numPr>
                <w:ilvl w:val="0"/>
                <w:numId w:val="16"/>
              </w:numPr>
              <w:ind w:left="453" w:hanging="357"/>
              <w:rPr>
                <w:rFonts w:ascii="Calibri" w:eastAsia="Calibri" w:hAnsi="Calibri" w:cs="Times New Roman"/>
                <w:kern w:val="0"/>
                <w:sz w:val="22"/>
                <w:szCs w:val="22"/>
                <w:lang w:val="en-US" w:eastAsia="ar-SA" w:bidi="ar-SA"/>
              </w:rPr>
            </w:pPr>
            <w:r w:rsidRPr="00651ECF">
              <w:rPr>
                <w:rFonts w:ascii="Calibri" w:eastAsia="Calibri" w:hAnsi="Calibri" w:cs="Times New Roman"/>
                <w:kern w:val="0"/>
                <w:sz w:val="22"/>
                <w:szCs w:val="22"/>
                <w:lang w:val="en-US" w:eastAsia="ar-SA" w:bidi="ar-SA"/>
              </w:rPr>
              <w:t>Willingness to learn and use digital security tools</w:t>
            </w:r>
          </w:p>
        </w:tc>
        <w:tc>
          <w:tcPr>
            <w:tcW w:w="3367" w:type="dxa"/>
            <w:tcBorders>
              <w:top w:val="single" w:sz="4" w:space="0" w:color="auto"/>
              <w:left w:val="single" w:sz="4" w:space="0" w:color="auto"/>
              <w:bottom w:val="single" w:sz="4" w:space="0" w:color="auto"/>
              <w:right w:val="single" w:sz="4" w:space="0" w:color="auto"/>
            </w:tcBorders>
            <w:hideMark/>
          </w:tcPr>
          <w:p w14:paraId="6ECF51E5" w14:textId="77777777" w:rsidR="008F57E3" w:rsidRPr="00325FDB" w:rsidRDefault="008F57E3" w:rsidP="00325FDB">
            <w:pPr>
              <w:widowControl/>
              <w:numPr>
                <w:ilvl w:val="0"/>
                <w:numId w:val="16"/>
              </w:numPr>
              <w:ind w:left="453" w:hanging="357"/>
              <w:rPr>
                <w:rFonts w:ascii="Calibri" w:eastAsia="Calibri" w:hAnsi="Calibri" w:cs="Times New Roman"/>
                <w:kern w:val="0"/>
                <w:sz w:val="22"/>
                <w:szCs w:val="22"/>
                <w:lang w:val="en-US" w:eastAsia="ar-SA" w:bidi="ar-SA"/>
              </w:rPr>
            </w:pPr>
            <w:r w:rsidRPr="00325FDB">
              <w:rPr>
                <w:rFonts w:ascii="Calibri" w:eastAsia="Calibri" w:hAnsi="Calibri" w:cs="Times New Roman"/>
                <w:kern w:val="0"/>
                <w:sz w:val="22"/>
                <w:szCs w:val="22"/>
                <w:lang w:val="en-US" w:eastAsia="ar-SA" w:bidi="ar-SA"/>
              </w:rPr>
              <w:t>Spanish</w:t>
            </w:r>
          </w:p>
          <w:p w14:paraId="2285B0E9" w14:textId="77777777" w:rsidR="008D6395" w:rsidRPr="008D6395" w:rsidRDefault="008D6395" w:rsidP="00325FDB">
            <w:pPr>
              <w:widowControl/>
              <w:numPr>
                <w:ilvl w:val="0"/>
                <w:numId w:val="16"/>
              </w:numPr>
              <w:ind w:left="453" w:hanging="357"/>
              <w:rPr>
                <w:rFonts w:ascii="Calibri" w:eastAsia="Calibri" w:hAnsi="Calibri"/>
                <w:kern w:val="2"/>
                <w:sz w:val="22"/>
                <w:szCs w:val="22"/>
                <w:lang w:val="en-US"/>
              </w:rPr>
            </w:pPr>
            <w:r w:rsidRPr="008D6395">
              <w:rPr>
                <w:rFonts w:ascii="Calibri" w:eastAsia="Calibri" w:hAnsi="Calibri" w:cs="Times New Roman"/>
                <w:kern w:val="0"/>
                <w:sz w:val="22"/>
                <w:szCs w:val="22"/>
                <w:lang w:val="en-US" w:eastAsia="ar-SA" w:bidi="ar-SA"/>
              </w:rPr>
              <w:t xml:space="preserve">Ability to accurately </w:t>
            </w:r>
            <w:proofErr w:type="spellStart"/>
            <w:r w:rsidRPr="008D6395">
              <w:rPr>
                <w:rFonts w:ascii="Calibri" w:eastAsia="Calibri" w:hAnsi="Calibri" w:cs="Times New Roman"/>
                <w:kern w:val="0"/>
                <w:sz w:val="22"/>
                <w:szCs w:val="22"/>
                <w:lang w:val="en-US" w:eastAsia="ar-SA" w:bidi="ar-SA"/>
              </w:rPr>
              <w:t>summarise</w:t>
            </w:r>
            <w:proofErr w:type="spellEnd"/>
            <w:r w:rsidRPr="008D6395">
              <w:rPr>
                <w:rFonts w:ascii="Calibri" w:eastAsia="Calibri" w:hAnsi="Calibri" w:cs="Times New Roman"/>
                <w:kern w:val="0"/>
                <w:sz w:val="22"/>
                <w:szCs w:val="22"/>
                <w:lang w:val="en-US" w:eastAsia="ar-SA" w:bidi="ar-SA"/>
              </w:rPr>
              <w:t xml:space="preserve"> complex debates and discussions</w:t>
            </w:r>
          </w:p>
        </w:tc>
      </w:tr>
    </w:tbl>
    <w:p w14:paraId="2B4306BA" w14:textId="77777777" w:rsidR="008D6395" w:rsidRPr="008D6395" w:rsidRDefault="008D6395" w:rsidP="008D6395">
      <w:pPr>
        <w:widowControl/>
        <w:spacing w:line="100" w:lineRule="atLeast"/>
        <w:rPr>
          <w:rFonts w:ascii="Calibri" w:eastAsia="Times New Roman" w:hAnsi="Calibri" w:cs="Calibri"/>
          <w:bCs/>
          <w:kern w:val="0"/>
          <w:sz w:val="22"/>
          <w:szCs w:val="20"/>
          <w:lang w:eastAsia="ar-SA" w:bidi="ar-SA"/>
        </w:rPr>
      </w:pPr>
    </w:p>
    <w:p w14:paraId="4565E11E" w14:textId="77777777" w:rsidR="00A0303D" w:rsidRPr="008D6395" w:rsidRDefault="00A0303D" w:rsidP="00A0303D">
      <w:pPr>
        <w:widowControl/>
        <w:spacing w:line="100" w:lineRule="atLeast"/>
        <w:rPr>
          <w:rFonts w:ascii="Calibri" w:eastAsia="Times New Roman" w:hAnsi="Calibri" w:cs="Calibri"/>
          <w:kern w:val="0"/>
          <w:sz w:val="22"/>
          <w:szCs w:val="20"/>
          <w:lang w:eastAsia="ar-SA" w:bidi="ar-SA"/>
        </w:rPr>
      </w:pPr>
      <w:r w:rsidRPr="008D6395">
        <w:rPr>
          <w:rFonts w:ascii="Calibri" w:eastAsia="Times New Roman" w:hAnsi="Calibri" w:cs="Calibri"/>
          <w:b/>
          <w:bCs/>
          <w:i/>
          <w:kern w:val="0"/>
          <w:sz w:val="22"/>
          <w:szCs w:val="20"/>
          <w:lang w:val="en-CA" w:eastAsia="ar-SA" w:bidi="ar-SA"/>
        </w:rPr>
        <w:t>Application procedure</w:t>
      </w:r>
    </w:p>
    <w:p w14:paraId="707A03AD" w14:textId="77777777" w:rsidR="00A0303D" w:rsidRPr="008D6395" w:rsidRDefault="00A0303D" w:rsidP="00A0303D">
      <w:pPr>
        <w:widowControl/>
        <w:spacing w:line="100" w:lineRule="atLeast"/>
        <w:rPr>
          <w:rFonts w:ascii="Calibri" w:eastAsia="Times New Roman" w:hAnsi="Calibri" w:cs="Calibri"/>
          <w:kern w:val="0"/>
          <w:sz w:val="22"/>
          <w:szCs w:val="20"/>
          <w:lang w:eastAsia="ar-SA" w:bidi="ar-SA"/>
        </w:rPr>
      </w:pPr>
    </w:p>
    <w:p w14:paraId="13EC0481" w14:textId="77777777" w:rsidR="00A0303D" w:rsidRPr="008D6395" w:rsidRDefault="00A0303D" w:rsidP="00A0303D">
      <w:pPr>
        <w:widowControl/>
        <w:spacing w:line="100" w:lineRule="atLeast"/>
        <w:rPr>
          <w:rFonts w:ascii="Calibri" w:eastAsia="Times New Roman" w:hAnsi="Calibri" w:cs="Calibri"/>
          <w:kern w:val="0"/>
          <w:sz w:val="22"/>
          <w:szCs w:val="20"/>
          <w:lang w:eastAsia="ar-SA" w:bidi="ar-SA"/>
        </w:rPr>
      </w:pPr>
      <w:r w:rsidRPr="008D6395">
        <w:rPr>
          <w:rFonts w:ascii="Calibri" w:eastAsia="Times New Roman" w:hAnsi="Calibri" w:cs="Calibri"/>
          <w:kern w:val="0"/>
          <w:sz w:val="22"/>
          <w:szCs w:val="20"/>
          <w:lang w:eastAsia="ar-SA" w:bidi="ar-SA"/>
        </w:rPr>
        <w:t xml:space="preserve">Applicants should complete the accompanying application form and send it to </w:t>
      </w:r>
      <w:proofErr w:type="spellStart"/>
      <w:r w:rsidRPr="008D6395">
        <w:rPr>
          <w:rFonts w:ascii="Calibri" w:eastAsia="Times New Roman" w:hAnsi="Calibri" w:cs="Calibri"/>
          <w:kern w:val="0"/>
          <w:sz w:val="22"/>
          <w:szCs w:val="20"/>
          <w:lang w:eastAsia="ar-SA" w:bidi="ar-SA"/>
        </w:rPr>
        <w:t>Polyxeni</w:t>
      </w:r>
      <w:proofErr w:type="spellEnd"/>
      <w:r w:rsidRPr="008D6395">
        <w:rPr>
          <w:rFonts w:ascii="Calibri" w:eastAsia="Times New Roman" w:hAnsi="Calibri" w:cs="Calibri"/>
          <w:kern w:val="0"/>
          <w:sz w:val="22"/>
          <w:szCs w:val="20"/>
          <w:lang w:eastAsia="ar-SA" w:bidi="ar-SA"/>
        </w:rPr>
        <w:t xml:space="preserve"> </w:t>
      </w:r>
      <w:proofErr w:type="spellStart"/>
      <w:r w:rsidRPr="008D6395">
        <w:rPr>
          <w:rFonts w:ascii="Calibri" w:eastAsia="Times New Roman" w:hAnsi="Calibri" w:cs="Calibri"/>
          <w:kern w:val="0"/>
          <w:sz w:val="22"/>
          <w:szCs w:val="20"/>
          <w:lang w:eastAsia="ar-SA" w:bidi="ar-SA"/>
        </w:rPr>
        <w:t>Kallini</w:t>
      </w:r>
      <w:proofErr w:type="spellEnd"/>
      <w:r w:rsidRPr="008D6395">
        <w:rPr>
          <w:rFonts w:ascii="Calibri" w:eastAsia="Times New Roman" w:hAnsi="Calibri" w:cs="Calibri"/>
          <w:kern w:val="0"/>
          <w:sz w:val="22"/>
          <w:szCs w:val="20"/>
          <w:lang w:eastAsia="ar-SA" w:bidi="ar-SA"/>
        </w:rPr>
        <w:t xml:space="preserve"> at</w:t>
      </w:r>
      <w:r>
        <w:rPr>
          <w:rFonts w:ascii="Calibri" w:eastAsia="Times New Roman" w:hAnsi="Calibri" w:cs="Calibri"/>
          <w:kern w:val="0"/>
          <w:sz w:val="22"/>
          <w:szCs w:val="20"/>
          <w:lang w:eastAsia="ar-SA" w:bidi="ar-SA"/>
        </w:rPr>
        <w:t xml:space="preserve"> </w:t>
      </w:r>
      <w:hyperlink r:id="rId11" w:history="1">
        <w:r w:rsidR="00232751" w:rsidRPr="001D122D">
          <w:rPr>
            <w:rStyle w:val="Hyperlink"/>
            <w:rFonts w:ascii="Calibri" w:eastAsia="Times New Roman" w:hAnsi="Calibri" w:cs="Calibri"/>
            <w:kern w:val="0"/>
            <w:sz w:val="22"/>
            <w:szCs w:val="20"/>
            <w:lang w:eastAsia="ar-SA" w:bidi="ar-SA"/>
          </w:rPr>
          <w:t>polyxeni.kallini@peacebrigades.org</w:t>
        </w:r>
      </w:hyperlink>
      <w:r>
        <w:rPr>
          <w:rFonts w:ascii="Calibri" w:eastAsia="Times New Roman" w:hAnsi="Calibri" w:cs="Calibri"/>
          <w:kern w:val="0"/>
          <w:sz w:val="22"/>
          <w:szCs w:val="20"/>
          <w:lang w:eastAsia="ar-SA" w:bidi="ar-SA"/>
        </w:rPr>
        <w:t xml:space="preserve">. </w:t>
      </w:r>
      <w:r w:rsidRPr="008D6395">
        <w:rPr>
          <w:rFonts w:ascii="Calibri" w:eastAsia="Times New Roman" w:hAnsi="Calibri" w:cs="Calibri"/>
          <w:kern w:val="0"/>
          <w:sz w:val="22"/>
          <w:szCs w:val="20"/>
          <w:lang w:eastAsia="ar-SA" w:bidi="ar-SA"/>
        </w:rPr>
        <w:t xml:space="preserve">Please put "Application for Administrator" in the subject of the email.  </w:t>
      </w:r>
    </w:p>
    <w:p w14:paraId="607577B1" w14:textId="77777777" w:rsidR="00A0303D" w:rsidRPr="008D6395" w:rsidRDefault="00A0303D" w:rsidP="00A0303D">
      <w:pPr>
        <w:widowControl/>
        <w:spacing w:line="100" w:lineRule="atLeast"/>
        <w:rPr>
          <w:rFonts w:ascii="Calibri" w:eastAsia="Times New Roman" w:hAnsi="Calibri" w:cs="Calibri"/>
          <w:kern w:val="0"/>
          <w:sz w:val="22"/>
          <w:szCs w:val="20"/>
          <w:lang w:eastAsia="ar-SA" w:bidi="ar-SA"/>
        </w:rPr>
      </w:pPr>
    </w:p>
    <w:p w14:paraId="157DAF4C" w14:textId="77777777" w:rsidR="00A0303D" w:rsidRPr="008D6395" w:rsidRDefault="00A0303D" w:rsidP="00A0303D">
      <w:pPr>
        <w:widowControl/>
        <w:spacing w:line="100" w:lineRule="atLeast"/>
        <w:rPr>
          <w:rFonts w:ascii="Calibri" w:eastAsia="Times New Roman" w:hAnsi="Calibri" w:cs="Calibri"/>
          <w:kern w:val="0"/>
          <w:sz w:val="22"/>
          <w:szCs w:val="20"/>
          <w:lang w:eastAsia="ar-SA" w:bidi="ar-SA"/>
        </w:rPr>
      </w:pPr>
      <w:r w:rsidRPr="008D6395">
        <w:rPr>
          <w:rFonts w:ascii="Calibri" w:eastAsia="Times New Roman" w:hAnsi="Calibri" w:cs="Calibri"/>
          <w:kern w:val="0"/>
          <w:sz w:val="22"/>
          <w:szCs w:val="20"/>
          <w:lang w:eastAsia="ar-SA" w:bidi="ar-SA"/>
        </w:rPr>
        <w:t>The selection process is as follows:</w:t>
      </w:r>
    </w:p>
    <w:p w14:paraId="11BAC2F7" w14:textId="77777777" w:rsidR="00A0303D" w:rsidRPr="008D6395" w:rsidRDefault="00A0303D" w:rsidP="00A0303D">
      <w:pPr>
        <w:widowControl/>
        <w:spacing w:line="100" w:lineRule="atLeast"/>
        <w:rPr>
          <w:rFonts w:ascii="Calibri" w:eastAsia="Times New Roman" w:hAnsi="Calibri" w:cs="Calibri"/>
          <w:kern w:val="0"/>
          <w:sz w:val="22"/>
          <w:szCs w:val="20"/>
          <w:lang w:eastAsia="ar-SA" w:bidi="ar-SA"/>
        </w:rPr>
      </w:pPr>
    </w:p>
    <w:p w14:paraId="44D634BA" w14:textId="3C842746" w:rsidR="00A0303D" w:rsidRPr="0026434F" w:rsidRDefault="00A0303D" w:rsidP="00A0303D">
      <w:pPr>
        <w:widowControl/>
        <w:spacing w:line="100" w:lineRule="atLeast"/>
        <w:rPr>
          <w:rFonts w:ascii="Calibri" w:eastAsia="Times New Roman" w:hAnsi="Calibri" w:cs="Calibri"/>
          <w:kern w:val="0"/>
          <w:sz w:val="22"/>
          <w:szCs w:val="20"/>
          <w:lang w:eastAsia="ar-SA" w:bidi="ar-SA"/>
        </w:rPr>
      </w:pPr>
      <w:r w:rsidRPr="0026434F">
        <w:rPr>
          <w:rFonts w:ascii="Calibri" w:eastAsia="Times New Roman" w:hAnsi="Calibri" w:cs="Calibri"/>
          <w:kern w:val="0"/>
          <w:sz w:val="22"/>
          <w:szCs w:val="20"/>
          <w:lang w:eastAsia="ar-SA" w:bidi="ar-SA"/>
        </w:rPr>
        <w:t xml:space="preserve">Deadline for applications: </w:t>
      </w:r>
      <w:r>
        <w:rPr>
          <w:rFonts w:ascii="Calibri" w:eastAsia="Times New Roman" w:hAnsi="Calibri" w:cs="Calibri"/>
          <w:kern w:val="0"/>
          <w:sz w:val="22"/>
          <w:szCs w:val="20"/>
          <w:lang w:eastAsia="ar-SA" w:bidi="ar-SA"/>
        </w:rPr>
        <w:t xml:space="preserve"> </w:t>
      </w:r>
      <w:r>
        <w:rPr>
          <w:rFonts w:ascii="Calibri" w:eastAsia="Times New Roman" w:hAnsi="Calibri" w:cs="Calibri"/>
          <w:kern w:val="0"/>
          <w:sz w:val="22"/>
          <w:szCs w:val="20"/>
          <w:lang w:eastAsia="ar-SA" w:bidi="ar-SA"/>
        </w:rPr>
        <w:tab/>
        <w:t>Monday 27</w:t>
      </w:r>
      <w:r w:rsidRPr="00A0303D">
        <w:rPr>
          <w:rFonts w:ascii="Calibri" w:eastAsia="Times New Roman" w:hAnsi="Calibri" w:cs="Calibri"/>
          <w:kern w:val="0"/>
          <w:sz w:val="22"/>
          <w:szCs w:val="20"/>
          <w:vertAlign w:val="superscript"/>
          <w:lang w:eastAsia="ar-SA" w:bidi="ar-SA"/>
        </w:rPr>
        <w:t>t</w:t>
      </w:r>
      <w:r>
        <w:rPr>
          <w:rFonts w:ascii="Calibri" w:eastAsia="Times New Roman" w:hAnsi="Calibri" w:cs="Calibri"/>
          <w:kern w:val="0"/>
          <w:sz w:val="22"/>
          <w:szCs w:val="20"/>
          <w:vertAlign w:val="superscript"/>
          <w:lang w:eastAsia="ar-SA" w:bidi="ar-SA"/>
        </w:rPr>
        <w:t xml:space="preserve">h </w:t>
      </w:r>
      <w:r>
        <w:rPr>
          <w:rFonts w:ascii="Calibri" w:eastAsia="Times New Roman" w:hAnsi="Calibri" w:cs="Calibri"/>
          <w:kern w:val="0"/>
          <w:sz w:val="22"/>
          <w:szCs w:val="20"/>
          <w:lang w:eastAsia="ar-SA" w:bidi="ar-SA"/>
        </w:rPr>
        <w:t>May 2019 at 9am CE</w:t>
      </w:r>
      <w:r w:rsidR="009D4ADF">
        <w:rPr>
          <w:rFonts w:ascii="Calibri" w:eastAsia="Times New Roman" w:hAnsi="Calibri" w:cs="Calibri"/>
          <w:kern w:val="0"/>
          <w:sz w:val="22"/>
          <w:szCs w:val="20"/>
          <w:lang w:eastAsia="ar-SA" w:bidi="ar-SA"/>
        </w:rPr>
        <w:t>S</w:t>
      </w:r>
      <w:r>
        <w:rPr>
          <w:rFonts w:ascii="Calibri" w:eastAsia="Times New Roman" w:hAnsi="Calibri" w:cs="Calibri"/>
          <w:kern w:val="0"/>
          <w:sz w:val="22"/>
          <w:szCs w:val="20"/>
          <w:lang w:eastAsia="ar-SA" w:bidi="ar-SA"/>
        </w:rPr>
        <w:t>T</w:t>
      </w:r>
      <w:bookmarkStart w:id="0" w:name="_GoBack"/>
      <w:bookmarkEnd w:id="0"/>
      <w:r w:rsidRPr="0026434F">
        <w:rPr>
          <w:rFonts w:ascii="Calibri" w:eastAsia="Times New Roman" w:hAnsi="Calibri" w:cs="Calibri"/>
          <w:kern w:val="0"/>
          <w:sz w:val="22"/>
          <w:szCs w:val="20"/>
          <w:lang w:eastAsia="ar-SA" w:bidi="ar-SA"/>
        </w:rPr>
        <w:tab/>
      </w:r>
      <w:r w:rsidRPr="0026434F">
        <w:rPr>
          <w:rFonts w:ascii="Calibri" w:eastAsia="Times New Roman" w:hAnsi="Calibri" w:cs="Calibri"/>
          <w:kern w:val="0"/>
          <w:sz w:val="22"/>
          <w:szCs w:val="20"/>
          <w:lang w:eastAsia="ar-SA" w:bidi="ar-SA"/>
        </w:rPr>
        <w:tab/>
      </w:r>
    </w:p>
    <w:p w14:paraId="68B1A9D8" w14:textId="77777777" w:rsidR="00A0303D" w:rsidRPr="0026434F" w:rsidRDefault="00A0303D" w:rsidP="00A0303D">
      <w:pPr>
        <w:widowControl/>
        <w:spacing w:line="100" w:lineRule="atLeast"/>
        <w:rPr>
          <w:rFonts w:ascii="Calibri" w:eastAsia="Times New Roman" w:hAnsi="Calibri" w:cs="Calibri"/>
          <w:kern w:val="0"/>
          <w:sz w:val="22"/>
          <w:szCs w:val="20"/>
          <w:lang w:eastAsia="ar-SA" w:bidi="ar-SA"/>
        </w:rPr>
      </w:pPr>
      <w:r>
        <w:rPr>
          <w:rFonts w:ascii="Calibri" w:eastAsia="Times New Roman" w:hAnsi="Calibri" w:cs="Calibri"/>
          <w:kern w:val="0"/>
          <w:sz w:val="22"/>
          <w:szCs w:val="20"/>
          <w:lang w:eastAsia="ar-SA" w:bidi="ar-SA"/>
        </w:rPr>
        <w:t xml:space="preserve">Interviews: </w:t>
      </w:r>
      <w:r>
        <w:rPr>
          <w:rFonts w:ascii="Calibri" w:eastAsia="Times New Roman" w:hAnsi="Calibri" w:cs="Calibri"/>
          <w:kern w:val="0"/>
          <w:sz w:val="22"/>
          <w:szCs w:val="20"/>
          <w:lang w:eastAsia="ar-SA" w:bidi="ar-SA"/>
        </w:rPr>
        <w:tab/>
      </w:r>
      <w:r>
        <w:rPr>
          <w:rFonts w:ascii="Calibri" w:eastAsia="Times New Roman" w:hAnsi="Calibri" w:cs="Calibri"/>
          <w:kern w:val="0"/>
          <w:sz w:val="22"/>
          <w:szCs w:val="20"/>
          <w:lang w:eastAsia="ar-SA" w:bidi="ar-SA"/>
        </w:rPr>
        <w:tab/>
      </w:r>
      <w:r>
        <w:rPr>
          <w:rFonts w:ascii="Calibri" w:eastAsia="Times New Roman" w:hAnsi="Calibri" w:cs="Calibri"/>
          <w:kern w:val="0"/>
          <w:sz w:val="22"/>
          <w:szCs w:val="20"/>
          <w:lang w:eastAsia="ar-SA" w:bidi="ar-SA"/>
        </w:rPr>
        <w:tab/>
        <w:t>w/c 3</w:t>
      </w:r>
      <w:r w:rsidRPr="00A0303D">
        <w:rPr>
          <w:rFonts w:ascii="Calibri" w:eastAsia="Times New Roman" w:hAnsi="Calibri" w:cs="Calibri"/>
          <w:kern w:val="0"/>
          <w:sz w:val="22"/>
          <w:szCs w:val="20"/>
          <w:vertAlign w:val="superscript"/>
          <w:lang w:eastAsia="ar-SA" w:bidi="ar-SA"/>
        </w:rPr>
        <w:t>rd</w:t>
      </w:r>
      <w:r>
        <w:rPr>
          <w:rFonts w:ascii="Calibri" w:eastAsia="Times New Roman" w:hAnsi="Calibri" w:cs="Calibri"/>
          <w:kern w:val="0"/>
          <w:sz w:val="22"/>
          <w:szCs w:val="20"/>
          <w:lang w:eastAsia="ar-SA" w:bidi="ar-SA"/>
        </w:rPr>
        <w:t xml:space="preserve"> June 2019</w:t>
      </w:r>
      <w:r w:rsidRPr="0026434F">
        <w:rPr>
          <w:rFonts w:ascii="Calibri" w:eastAsia="Times New Roman" w:hAnsi="Calibri" w:cs="Calibri"/>
          <w:kern w:val="0"/>
          <w:sz w:val="22"/>
          <w:szCs w:val="20"/>
          <w:lang w:eastAsia="ar-SA" w:bidi="ar-SA"/>
        </w:rPr>
        <w:tab/>
      </w:r>
      <w:r w:rsidRPr="0026434F">
        <w:rPr>
          <w:rFonts w:ascii="Calibri" w:eastAsia="Times New Roman" w:hAnsi="Calibri" w:cs="Calibri"/>
          <w:kern w:val="0"/>
          <w:sz w:val="22"/>
          <w:szCs w:val="20"/>
          <w:lang w:eastAsia="ar-SA" w:bidi="ar-SA"/>
        </w:rPr>
        <w:tab/>
      </w:r>
    </w:p>
    <w:p w14:paraId="02CDC15A" w14:textId="77777777" w:rsidR="00A0303D" w:rsidRPr="008D6395" w:rsidRDefault="00A0303D" w:rsidP="00A0303D">
      <w:pPr>
        <w:widowControl/>
        <w:spacing w:line="100" w:lineRule="atLeast"/>
        <w:rPr>
          <w:rFonts w:ascii="Calibri" w:eastAsia="Times New Roman" w:hAnsi="Calibri" w:cs="Calibri"/>
          <w:color w:val="FF0000"/>
          <w:kern w:val="0"/>
          <w:sz w:val="22"/>
          <w:szCs w:val="20"/>
          <w:lang w:eastAsia="ar-SA" w:bidi="ar-SA"/>
        </w:rPr>
      </w:pPr>
      <w:r w:rsidRPr="0026434F">
        <w:rPr>
          <w:rFonts w:ascii="Calibri" w:eastAsia="Times New Roman" w:hAnsi="Calibri" w:cs="Calibri"/>
          <w:kern w:val="0"/>
          <w:sz w:val="22"/>
          <w:szCs w:val="20"/>
          <w:lang w:eastAsia="ar-SA" w:bidi="ar-SA"/>
        </w:rPr>
        <w:t xml:space="preserve">Start date: </w:t>
      </w:r>
      <w:r>
        <w:rPr>
          <w:rFonts w:ascii="Calibri" w:eastAsia="Times New Roman" w:hAnsi="Calibri" w:cs="Calibri"/>
          <w:kern w:val="0"/>
          <w:sz w:val="22"/>
          <w:szCs w:val="20"/>
          <w:lang w:eastAsia="ar-SA" w:bidi="ar-SA"/>
        </w:rPr>
        <w:tab/>
      </w:r>
      <w:r>
        <w:rPr>
          <w:rFonts w:ascii="Calibri" w:eastAsia="Times New Roman" w:hAnsi="Calibri" w:cs="Calibri"/>
          <w:kern w:val="0"/>
          <w:sz w:val="22"/>
          <w:szCs w:val="20"/>
          <w:lang w:eastAsia="ar-SA" w:bidi="ar-SA"/>
        </w:rPr>
        <w:tab/>
      </w:r>
      <w:r>
        <w:rPr>
          <w:rFonts w:ascii="Calibri" w:eastAsia="Times New Roman" w:hAnsi="Calibri" w:cs="Calibri"/>
          <w:kern w:val="0"/>
          <w:sz w:val="22"/>
          <w:szCs w:val="20"/>
          <w:lang w:eastAsia="ar-SA" w:bidi="ar-SA"/>
        </w:rPr>
        <w:tab/>
        <w:t>1</w:t>
      </w:r>
      <w:r w:rsidRPr="00A0303D">
        <w:rPr>
          <w:rFonts w:ascii="Calibri" w:eastAsia="Times New Roman" w:hAnsi="Calibri" w:cs="Calibri"/>
          <w:kern w:val="0"/>
          <w:sz w:val="22"/>
          <w:szCs w:val="20"/>
          <w:vertAlign w:val="superscript"/>
          <w:lang w:eastAsia="ar-SA" w:bidi="ar-SA"/>
        </w:rPr>
        <w:t>st</w:t>
      </w:r>
      <w:r>
        <w:rPr>
          <w:rFonts w:ascii="Calibri" w:eastAsia="Times New Roman" w:hAnsi="Calibri" w:cs="Calibri"/>
          <w:kern w:val="0"/>
          <w:sz w:val="22"/>
          <w:szCs w:val="20"/>
          <w:lang w:eastAsia="ar-SA" w:bidi="ar-SA"/>
        </w:rPr>
        <w:t xml:space="preserve"> July 2019 </w:t>
      </w:r>
      <w:r w:rsidRPr="008D6395">
        <w:rPr>
          <w:rFonts w:ascii="Calibri" w:eastAsia="Times New Roman" w:hAnsi="Calibri" w:cs="Calibri"/>
          <w:kern w:val="0"/>
          <w:sz w:val="22"/>
          <w:szCs w:val="20"/>
          <w:lang w:eastAsia="ar-SA" w:bidi="ar-SA"/>
        </w:rPr>
        <w:tab/>
      </w:r>
      <w:r w:rsidRPr="008D6395">
        <w:rPr>
          <w:rFonts w:ascii="Calibri" w:eastAsia="Times New Roman" w:hAnsi="Calibri" w:cs="Calibri"/>
          <w:color w:val="FF0000"/>
          <w:kern w:val="0"/>
          <w:sz w:val="22"/>
          <w:szCs w:val="20"/>
          <w:lang w:eastAsia="ar-SA" w:bidi="ar-SA"/>
        </w:rPr>
        <w:tab/>
      </w:r>
      <w:r w:rsidRPr="008D6395">
        <w:rPr>
          <w:rFonts w:ascii="Calibri" w:eastAsia="Times New Roman" w:hAnsi="Calibri" w:cs="Calibri"/>
          <w:color w:val="FF0000"/>
          <w:kern w:val="0"/>
          <w:sz w:val="22"/>
          <w:szCs w:val="20"/>
          <w:lang w:eastAsia="ar-SA" w:bidi="ar-SA"/>
        </w:rPr>
        <w:tab/>
      </w:r>
    </w:p>
    <w:p w14:paraId="2A7F532B" w14:textId="77777777" w:rsidR="00A0303D" w:rsidRPr="008D6395" w:rsidRDefault="00A0303D" w:rsidP="00A0303D">
      <w:pPr>
        <w:widowControl/>
        <w:spacing w:line="100" w:lineRule="atLeast"/>
        <w:rPr>
          <w:rFonts w:ascii="Calibri" w:eastAsia="Times New Roman" w:hAnsi="Calibri" w:cs="Calibri"/>
          <w:color w:val="FF0000"/>
          <w:kern w:val="0"/>
          <w:sz w:val="22"/>
          <w:szCs w:val="20"/>
          <w:lang w:eastAsia="ar-SA" w:bidi="ar-SA"/>
        </w:rPr>
      </w:pPr>
    </w:p>
    <w:p w14:paraId="71A6584F" w14:textId="77777777" w:rsidR="00A0303D" w:rsidRPr="008D6395" w:rsidRDefault="00A0303D" w:rsidP="00A0303D">
      <w:pPr>
        <w:widowControl/>
        <w:spacing w:line="100" w:lineRule="atLeast"/>
        <w:rPr>
          <w:rFonts w:ascii="Calibri" w:eastAsia="Times New Roman" w:hAnsi="Calibri" w:cs="Calibri"/>
          <w:kern w:val="0"/>
          <w:sz w:val="22"/>
          <w:szCs w:val="20"/>
          <w:lang w:eastAsia="ar-SA" w:bidi="ar-SA"/>
        </w:rPr>
      </w:pPr>
      <w:r w:rsidRPr="008D6395">
        <w:rPr>
          <w:rFonts w:ascii="Calibri" w:eastAsia="Times New Roman" w:hAnsi="Calibri" w:cs="Calibri"/>
          <w:kern w:val="0"/>
          <w:sz w:val="22"/>
          <w:szCs w:val="20"/>
          <w:lang w:eastAsia="ar-SA" w:bidi="ar-SA"/>
        </w:rPr>
        <w:t>Please note that we are unable to respond to applicants who have not been shortlisted for interview.</w:t>
      </w:r>
    </w:p>
    <w:p w14:paraId="1596CEAE" w14:textId="77777777" w:rsidR="00A0303D" w:rsidRPr="008D6395" w:rsidRDefault="00A0303D" w:rsidP="00A0303D">
      <w:pPr>
        <w:widowControl/>
        <w:spacing w:line="100" w:lineRule="atLeast"/>
        <w:rPr>
          <w:rFonts w:ascii="Calibri" w:eastAsia="Times New Roman" w:hAnsi="Calibri" w:cs="Calibri"/>
          <w:kern w:val="0"/>
          <w:sz w:val="22"/>
          <w:szCs w:val="20"/>
          <w:lang w:eastAsia="ar-SA" w:bidi="ar-SA"/>
        </w:rPr>
      </w:pPr>
    </w:p>
    <w:p w14:paraId="5583A5FA" w14:textId="77777777" w:rsidR="008D6395" w:rsidRPr="008D6395" w:rsidRDefault="00A0303D" w:rsidP="00325FDB">
      <w:pPr>
        <w:widowControl/>
        <w:spacing w:line="100" w:lineRule="atLeast"/>
        <w:rPr>
          <w:rFonts w:ascii="Calibri" w:eastAsia="Times New Roman" w:hAnsi="Calibri" w:cs="Calibri"/>
          <w:sz w:val="22"/>
          <w:szCs w:val="22"/>
          <w:lang w:eastAsia="ar-SA" w:bidi="ar-SA"/>
        </w:rPr>
      </w:pPr>
      <w:r w:rsidRPr="008D6395">
        <w:rPr>
          <w:rFonts w:ascii="Calibri" w:eastAsia="Times New Roman" w:hAnsi="Calibri" w:cs="Calibri"/>
          <w:i/>
          <w:kern w:val="0"/>
          <w:sz w:val="22"/>
          <w:szCs w:val="20"/>
          <w:lang w:eastAsia="ar-SA" w:bidi="ar-SA"/>
        </w:rPr>
        <w:t>PBI values diversity and has a strong commitment to equality of opportunity. All applicants will be treated on equal terms, without discrimination on any grounds, and especially for reasons of gender, ethnicity, sexual orientation or physical disability.</w:t>
      </w:r>
      <w:r w:rsidR="00325FDB">
        <w:rPr>
          <w:rFonts w:ascii="Calibri" w:eastAsia="Times New Roman" w:hAnsi="Calibri" w:cs="Calibri"/>
          <w:i/>
          <w:kern w:val="0"/>
          <w:sz w:val="22"/>
          <w:szCs w:val="20"/>
          <w:lang w:eastAsia="ar-SA" w:bidi="ar-SA"/>
        </w:rPr>
        <w:t xml:space="preserve">  </w:t>
      </w:r>
      <w:r w:rsidR="00325FDB">
        <w:rPr>
          <w:rFonts w:ascii="Calibri" w:eastAsia="Times New Roman" w:hAnsi="Calibri" w:cs="Calibri"/>
          <w:i/>
          <w:kern w:val="0"/>
          <w:sz w:val="22"/>
          <w:szCs w:val="22"/>
          <w:lang w:eastAsia="ar-SA" w:bidi="ar-SA"/>
        </w:rPr>
        <w:t>T</w:t>
      </w:r>
      <w:r w:rsidRPr="008D6395">
        <w:rPr>
          <w:rFonts w:ascii="Calibri" w:eastAsia="Times New Roman" w:hAnsi="Calibri" w:cs="Calibri"/>
          <w:i/>
          <w:kern w:val="0"/>
          <w:sz w:val="22"/>
          <w:szCs w:val="22"/>
          <w:lang w:eastAsia="ar-SA" w:bidi="ar-SA"/>
        </w:rPr>
        <w:t>his position is based in Brussels, Belgium.  Before appointment the successful candidate must provide proof of eligibility to work in the European Union.</w:t>
      </w:r>
    </w:p>
    <w:sectPr w:rsidR="008D6395" w:rsidRPr="008D6395">
      <w:footerReference w:type="default" r:id="rId12"/>
      <w:pgSz w:w="11906" w:h="16838"/>
      <w:pgMar w:top="1134" w:right="1134" w:bottom="1835"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F5E6" w14:textId="77777777" w:rsidR="0080759F" w:rsidRDefault="0080759F">
      <w:r>
        <w:separator/>
      </w:r>
    </w:p>
  </w:endnote>
  <w:endnote w:type="continuationSeparator" w:id="0">
    <w:p w14:paraId="33D8B2D0" w14:textId="77777777" w:rsidR="0080759F" w:rsidRDefault="0080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D021" w14:textId="77777777" w:rsidR="00FA7454" w:rsidRDefault="00FA7454">
    <w:pPr>
      <w:jc w:val="center"/>
      <w:rPr>
        <w:rFonts w:ascii="Gill Sans MT" w:hAnsi="Gill Sans MT"/>
        <w:b/>
        <w:bCs/>
        <w:color w:val="000000"/>
        <w:sz w:val="22"/>
        <w:szCs w:val="22"/>
      </w:rPr>
    </w:pPr>
  </w:p>
  <w:p w14:paraId="55E65888" w14:textId="77777777" w:rsidR="00FA7454" w:rsidRDefault="00FA7454">
    <w:pPr>
      <w:jc w:val="center"/>
      <w:rPr>
        <w:rFonts w:ascii="Gill Sans MT" w:hAnsi="Gill Sans MT"/>
        <w:color w:val="000000"/>
        <w:sz w:val="22"/>
        <w:szCs w:val="22"/>
      </w:rPr>
    </w:pPr>
    <w:r>
      <w:rPr>
        <w:rFonts w:ascii="Gill Sans MT" w:hAnsi="Gill Sans MT"/>
        <w:b/>
        <w:bCs/>
        <w:color w:val="000000"/>
        <w:sz w:val="22"/>
        <w:szCs w:val="22"/>
      </w:rPr>
      <w:t xml:space="preserve">Peace Brigades International - </w:t>
    </w:r>
    <w:r>
      <w:rPr>
        <w:rFonts w:ascii="Gill Sans MT" w:hAnsi="Gill Sans MT"/>
        <w:color w:val="000000"/>
        <w:sz w:val="22"/>
        <w:szCs w:val="22"/>
      </w:rPr>
      <w:t>Promoting non-violence and protecting human rights since 1981</w:t>
    </w:r>
  </w:p>
  <w:p w14:paraId="00DF2B62" w14:textId="77777777" w:rsidR="00FA7454" w:rsidRDefault="00FA7454">
    <w:pPr>
      <w:tabs>
        <w:tab w:val="left" w:pos="0"/>
      </w:tabs>
      <w:jc w:val="center"/>
      <w:rPr>
        <w:rStyle w:val="Hyperlink"/>
        <w:rFonts w:ascii="Gill Sans MT" w:hAnsi="Gill Sans MT"/>
        <w:color w:val="000000"/>
        <w:sz w:val="14"/>
        <w:szCs w:val="14"/>
        <w:u w:val="none"/>
      </w:rPr>
    </w:pPr>
    <w:r>
      <w:rPr>
        <w:rStyle w:val="Hyperlink"/>
        <w:rFonts w:ascii="Gill Sans MT" w:hAnsi="Gill Sans MT"/>
        <w:color w:val="000000"/>
        <w:sz w:val="14"/>
        <w:szCs w:val="14"/>
        <w:u w:val="none"/>
      </w:rPr>
      <w:t>Incorporated in the State of Washington, USA, 1982.  Companies House registration FC 19368</w:t>
    </w:r>
  </w:p>
  <w:p w14:paraId="0C8FF724" w14:textId="77777777" w:rsidR="00FA7454" w:rsidRDefault="00FA7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AFAAA" w14:textId="77777777" w:rsidR="0080759F" w:rsidRDefault="0080759F">
      <w:r>
        <w:separator/>
      </w:r>
    </w:p>
  </w:footnote>
  <w:footnote w:type="continuationSeparator" w:id="0">
    <w:p w14:paraId="6DB20AE4" w14:textId="77777777" w:rsidR="0080759F" w:rsidRDefault="0080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FAA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3"/>
    <w:multiLevelType w:val="multilevel"/>
    <w:tmpl w:val="00000003"/>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5"/>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0000006"/>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00000007"/>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0000000A"/>
    <w:multiLevelType w:val="singleLevel"/>
    <w:tmpl w:val="0000000A"/>
    <w:name w:val="WW8Num17"/>
    <w:lvl w:ilvl="0">
      <w:start w:val="1"/>
      <w:numFmt w:val="bullet"/>
      <w:lvlText w:val="+"/>
      <w:lvlJc w:val="left"/>
      <w:pPr>
        <w:tabs>
          <w:tab w:val="num" w:pos="0"/>
        </w:tabs>
        <w:ind w:left="720" w:hanging="360"/>
      </w:pPr>
      <w:rPr>
        <w:rFonts w:ascii="Calibri" w:hAnsi="Calibri"/>
      </w:rPr>
    </w:lvl>
  </w:abstractNum>
  <w:abstractNum w:abstractNumId="8" w15:restartNumberingAfterBreak="0">
    <w:nsid w:val="022D1FC2"/>
    <w:multiLevelType w:val="hybridMultilevel"/>
    <w:tmpl w:val="232A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6E739F"/>
    <w:multiLevelType w:val="hybridMultilevel"/>
    <w:tmpl w:val="D5F0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911A3C"/>
    <w:multiLevelType w:val="hybridMultilevel"/>
    <w:tmpl w:val="69D2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6766B"/>
    <w:multiLevelType w:val="hybridMultilevel"/>
    <w:tmpl w:val="8AF2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D4CE8"/>
    <w:multiLevelType w:val="hybridMultilevel"/>
    <w:tmpl w:val="2556A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342E93"/>
    <w:multiLevelType w:val="hybridMultilevel"/>
    <w:tmpl w:val="E208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3"/>
  </w:num>
  <w:num w:numId="5">
    <w:abstractNumId w:val="11"/>
  </w:num>
  <w:num w:numId="6">
    <w:abstractNumId w:val="9"/>
  </w:num>
  <w:num w:numId="7">
    <w:abstractNumId w:val="4"/>
  </w:num>
  <w:num w:numId="8">
    <w:abstractNumId w:val="5"/>
  </w:num>
  <w:num w:numId="9">
    <w:abstractNumId w:val="6"/>
  </w:num>
  <w:num w:numId="10">
    <w:abstractNumId w:val="7"/>
  </w:num>
  <w:num w:numId="11">
    <w:abstractNumId w:val="10"/>
  </w:num>
  <w:num w:numId="12">
    <w:abstractNumId w:val="0"/>
  </w:num>
  <w:num w:numId="13">
    <w:abstractNumId w:val="8"/>
  </w:num>
  <w:num w:numId="14">
    <w:abstractNumId w:val="12"/>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EF"/>
    <w:rsid w:val="000115F3"/>
    <w:rsid w:val="00020213"/>
    <w:rsid w:val="000303DD"/>
    <w:rsid w:val="000506D8"/>
    <w:rsid w:val="000866D9"/>
    <w:rsid w:val="000C73C2"/>
    <w:rsid w:val="00104BB5"/>
    <w:rsid w:val="00111BAA"/>
    <w:rsid w:val="00136503"/>
    <w:rsid w:val="00180CD4"/>
    <w:rsid w:val="00185CDB"/>
    <w:rsid w:val="001E1E03"/>
    <w:rsid w:val="00232751"/>
    <w:rsid w:val="0026434F"/>
    <w:rsid w:val="00264D36"/>
    <w:rsid w:val="00264FE5"/>
    <w:rsid w:val="00292054"/>
    <w:rsid w:val="002932CD"/>
    <w:rsid w:val="002A781C"/>
    <w:rsid w:val="002D7448"/>
    <w:rsid w:val="002E32B9"/>
    <w:rsid w:val="003079E2"/>
    <w:rsid w:val="00325FDB"/>
    <w:rsid w:val="003348A1"/>
    <w:rsid w:val="003B13F2"/>
    <w:rsid w:val="003C7272"/>
    <w:rsid w:val="003D4E79"/>
    <w:rsid w:val="003E3381"/>
    <w:rsid w:val="003F5A80"/>
    <w:rsid w:val="00453992"/>
    <w:rsid w:val="004F72A2"/>
    <w:rsid w:val="00556B74"/>
    <w:rsid w:val="005727C2"/>
    <w:rsid w:val="005F78D9"/>
    <w:rsid w:val="0062117B"/>
    <w:rsid w:val="0062222B"/>
    <w:rsid w:val="00651ECF"/>
    <w:rsid w:val="006912FF"/>
    <w:rsid w:val="006E75BA"/>
    <w:rsid w:val="006F734F"/>
    <w:rsid w:val="0070348A"/>
    <w:rsid w:val="00727D12"/>
    <w:rsid w:val="00741432"/>
    <w:rsid w:val="0075446F"/>
    <w:rsid w:val="007662D9"/>
    <w:rsid w:val="007A77F4"/>
    <w:rsid w:val="007B69B9"/>
    <w:rsid w:val="007C2AFB"/>
    <w:rsid w:val="00800B7A"/>
    <w:rsid w:val="0080217D"/>
    <w:rsid w:val="00807036"/>
    <w:rsid w:val="0080759F"/>
    <w:rsid w:val="00871B1D"/>
    <w:rsid w:val="00877B81"/>
    <w:rsid w:val="00892B9C"/>
    <w:rsid w:val="008A268A"/>
    <w:rsid w:val="008D1348"/>
    <w:rsid w:val="008D6395"/>
    <w:rsid w:val="008F57E3"/>
    <w:rsid w:val="00945754"/>
    <w:rsid w:val="0099673F"/>
    <w:rsid w:val="009C0EF1"/>
    <w:rsid w:val="009C684B"/>
    <w:rsid w:val="009D4ADF"/>
    <w:rsid w:val="009D5A9F"/>
    <w:rsid w:val="009E42D1"/>
    <w:rsid w:val="009F5C62"/>
    <w:rsid w:val="00A0259C"/>
    <w:rsid w:val="00A0303D"/>
    <w:rsid w:val="00A04DDC"/>
    <w:rsid w:val="00A27F19"/>
    <w:rsid w:val="00A303AC"/>
    <w:rsid w:val="00A57C22"/>
    <w:rsid w:val="00A61785"/>
    <w:rsid w:val="00B0759D"/>
    <w:rsid w:val="00B2397F"/>
    <w:rsid w:val="00B73E6C"/>
    <w:rsid w:val="00B77775"/>
    <w:rsid w:val="00BA4E82"/>
    <w:rsid w:val="00BB0011"/>
    <w:rsid w:val="00BC526C"/>
    <w:rsid w:val="00BD5C09"/>
    <w:rsid w:val="00BF32C2"/>
    <w:rsid w:val="00C24979"/>
    <w:rsid w:val="00C5000B"/>
    <w:rsid w:val="00C76670"/>
    <w:rsid w:val="00C814D0"/>
    <w:rsid w:val="00C869CD"/>
    <w:rsid w:val="00C90449"/>
    <w:rsid w:val="00C90C2B"/>
    <w:rsid w:val="00C91A97"/>
    <w:rsid w:val="00CA56DE"/>
    <w:rsid w:val="00CC57CA"/>
    <w:rsid w:val="00CC6EFC"/>
    <w:rsid w:val="00CD3506"/>
    <w:rsid w:val="00CF0A7D"/>
    <w:rsid w:val="00CF798F"/>
    <w:rsid w:val="00D12062"/>
    <w:rsid w:val="00D401D6"/>
    <w:rsid w:val="00D55314"/>
    <w:rsid w:val="00D76ECC"/>
    <w:rsid w:val="00D83B3C"/>
    <w:rsid w:val="00DA0543"/>
    <w:rsid w:val="00DC7072"/>
    <w:rsid w:val="00DF6561"/>
    <w:rsid w:val="00E15FF0"/>
    <w:rsid w:val="00E8119F"/>
    <w:rsid w:val="00ED2E6C"/>
    <w:rsid w:val="00EE5D3C"/>
    <w:rsid w:val="00EF2EC7"/>
    <w:rsid w:val="00F051EF"/>
    <w:rsid w:val="00F32CCB"/>
    <w:rsid w:val="00F35968"/>
    <w:rsid w:val="00F46481"/>
    <w:rsid w:val="00F735F9"/>
    <w:rsid w:val="00F8644B"/>
    <w:rsid w:val="00FA7454"/>
    <w:rsid w:val="00FB762D"/>
    <w:rsid w:val="00FF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B9B75E"/>
  <w15:chartTrackingRefBased/>
  <w15:docId w15:val="{E9ED51F2-823A-4CE6-94C1-5092D3A0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Tahoma"/>
      <w:kern w:val="1"/>
      <w:sz w:val="24"/>
      <w:szCs w:val="24"/>
      <w:lang w:val="en-GB" w:eastAsia="hi-IN" w:bidi="hi-IN"/>
    </w:rPr>
  </w:style>
  <w:style w:type="paragraph" w:styleId="Heading1">
    <w:name w:val="heading 1"/>
    <w:basedOn w:val="Normal"/>
    <w:next w:val="Normal"/>
    <w:qFormat/>
    <w:pPr>
      <w:keepNext/>
      <w:keepLines/>
      <w:numPr>
        <w:numId w:val="1"/>
      </w:numPr>
      <w:spacing w:before="480"/>
      <w:outlineLvl w:val="0"/>
    </w:pPr>
    <w:rPr>
      <w:rFonts w:ascii="Cambria" w:eastAsia="Times New Roman" w:hAnsi="Cambria" w:cs="Mangal"/>
      <w:b/>
      <w:bCs/>
      <w:color w:val="365F91"/>
      <w:sz w:val="28"/>
      <w:szCs w:val="25"/>
    </w:rPr>
  </w:style>
  <w:style w:type="paragraph" w:styleId="Heading3">
    <w:name w:val="heading 3"/>
    <w:basedOn w:val="Normal"/>
    <w:next w:val="Normal"/>
    <w:link w:val="Heading3Char"/>
    <w:uiPriority w:val="9"/>
    <w:qFormat/>
    <w:rsid w:val="008D6395"/>
    <w:pPr>
      <w:keepNext/>
      <w:spacing w:before="240" w:after="60"/>
      <w:outlineLvl w:val="2"/>
    </w:pPr>
    <w:rPr>
      <w:rFonts w:ascii="Cambria" w:eastAsia="Times New Roman" w:hAnsi="Cambria" w:cs="Mangal"/>
      <w:b/>
      <w:bCs/>
      <w:sz w:val="26"/>
      <w:szCs w:val="23"/>
    </w:rPr>
  </w:style>
  <w:style w:type="paragraph" w:styleId="Heading6">
    <w:name w:val="heading 6"/>
    <w:basedOn w:val="Normal"/>
    <w:next w:val="Normal"/>
    <w:qFormat/>
    <w:pPr>
      <w:keepNext/>
      <w:numPr>
        <w:ilvl w:val="5"/>
        <w:numId w:val="1"/>
      </w:numPr>
      <w:jc w:val="righ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0">
    <w:name w:val="WW8Num3z0"/>
    <w:rPr>
      <w:rFonts w:ascii="Calibri" w:hAnsi="Calibri"/>
    </w:rPr>
  </w:style>
  <w:style w:type="character" w:customStyle="1" w:styleId="WW8Num4z0">
    <w:name w:val="WW8Num4z0"/>
    <w:rPr>
      <w:rFonts w:ascii="Calibri" w:hAnsi="Calibri"/>
    </w:rPr>
  </w:style>
  <w:style w:type="character" w:customStyle="1" w:styleId="WW8Num5z0">
    <w:name w:val="WW8Num5z0"/>
    <w:rPr>
      <w:rFonts w:ascii="Calibri" w:hAnsi="Calibri"/>
    </w:rPr>
  </w:style>
  <w:style w:type="character" w:customStyle="1" w:styleId="WW8Num6z0">
    <w:name w:val="WW8Num6z0"/>
    <w:rPr>
      <w:rFonts w:ascii="Calibri" w:hAnsi="Calibri"/>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Verdana" w:eastAsia="Times New Roman" w:hAnsi="Verdana" w:cs="Symbol"/>
      <w:sz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sz w:val="20"/>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Verdana" w:eastAsia="Times New Roman" w:hAnsi="Verdana" w:cs="Symbol"/>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Verdana" w:eastAsia="Times New Roman" w:hAnsi="Verdana" w:cs="Symbol"/>
      <w:sz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0"/>
    </w:rPr>
  </w:style>
  <w:style w:type="character" w:customStyle="1" w:styleId="WW8Num17z0">
    <w:name w:val="WW8Num17z0"/>
    <w:rPr>
      <w:rFonts w:ascii="Symbol" w:hAnsi="Symbol"/>
      <w:sz w:val="20"/>
    </w:rPr>
  </w:style>
  <w:style w:type="character" w:customStyle="1" w:styleId="WW8Num18z0">
    <w:name w:val="WW8Num18z0"/>
    <w:rPr>
      <w:rFonts w:ascii="Symbol" w:hAnsi="Symbol"/>
      <w:sz w:val="20"/>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Symbol" w:hAnsi="Symbol"/>
      <w:sz w:val="20"/>
    </w:rPr>
  </w:style>
  <w:style w:type="character" w:customStyle="1" w:styleId="WW8Num21z0">
    <w:name w:val="WW8Num21z0"/>
    <w:rPr>
      <w:rFonts w:ascii="Verdana" w:eastAsia="Times New Roman" w:hAnsi="Verdana" w:cs="Symbol"/>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styleId="Hyperlink">
    <w:name w:val="Hyperlink"/>
    <w:rPr>
      <w:color w:val="000080"/>
      <w:u w:val="single"/>
    </w:rPr>
  </w:style>
  <w:style w:type="character" w:customStyle="1" w:styleId="Heading1Char">
    <w:name w:val="Heading 1 Char"/>
    <w:rPr>
      <w:rFonts w:ascii="Cambria" w:eastAsia="Times New Roman" w:hAnsi="Cambria" w:cs="Mangal"/>
      <w:b/>
      <w:bCs/>
      <w:color w:val="365F91"/>
      <w:kern w:val="1"/>
      <w:sz w:val="28"/>
      <w:szCs w:val="25"/>
      <w:lang w:val="en-GB" w:eastAsia="hi-IN" w:bidi="hi-IN"/>
    </w:rPr>
  </w:style>
  <w:style w:type="character" w:customStyle="1" w:styleId="TitleChar">
    <w:name w:val="Title Char"/>
    <w:rPr>
      <w:rFonts w:ascii="Cambria" w:eastAsia="Times New Roman" w:hAnsi="Cambria" w:cs="Mangal"/>
      <w:color w:val="17365D"/>
      <w:spacing w:val="5"/>
      <w:kern w:val="1"/>
      <w:sz w:val="52"/>
      <w:szCs w:val="47"/>
      <w:lang w:val="en-GB" w:eastAsia="hi-IN" w:bidi="hi-IN"/>
    </w:rPr>
  </w:style>
  <w:style w:type="character" w:customStyle="1" w:styleId="SubtitleChar">
    <w:name w:val="Subtitle Char"/>
    <w:rPr>
      <w:rFonts w:ascii="Cambria" w:eastAsia="Times New Roman" w:hAnsi="Cambria" w:cs="Mangal"/>
      <w:i/>
      <w:iCs/>
      <w:color w:val="4F81BD"/>
      <w:spacing w:val="15"/>
      <w:kern w:val="1"/>
      <w:sz w:val="24"/>
      <w:szCs w:val="21"/>
      <w:lang w:val="en-GB" w:eastAsia="hi-IN" w:bidi="hi-IN"/>
    </w:rPr>
  </w:style>
  <w:style w:type="character" w:styleId="CommentReference">
    <w:name w:val="annotation reference"/>
    <w:rPr>
      <w:sz w:val="16"/>
      <w:szCs w:val="16"/>
    </w:rPr>
  </w:style>
  <w:style w:type="character" w:customStyle="1" w:styleId="CommentTextChar">
    <w:name w:val="Comment Text Char"/>
    <w:rPr>
      <w:rFonts w:eastAsia="Lucida Sans Unicode" w:cs="Mangal"/>
      <w:kern w:val="1"/>
      <w:szCs w:val="18"/>
      <w:lang w:val="en-GB" w:eastAsia="hi-IN" w:bidi="hi-IN"/>
    </w:rPr>
  </w:style>
  <w:style w:type="character" w:customStyle="1" w:styleId="CommentSubjectChar">
    <w:name w:val="Comment Subject Char"/>
    <w:rPr>
      <w:rFonts w:eastAsia="Lucida Sans Unicode" w:cs="Mangal"/>
      <w:b/>
      <w:bCs/>
      <w:kern w:val="1"/>
      <w:szCs w:val="18"/>
      <w:lang w:val="en-GB" w:eastAsia="hi-IN" w:bidi="hi-IN"/>
    </w:rPr>
  </w:style>
  <w:style w:type="character" w:customStyle="1" w:styleId="BalloonTextChar">
    <w:name w:val="Balloon Text Char"/>
    <w:rPr>
      <w:rFonts w:ascii="Tahoma" w:eastAsia="Lucida Sans Unicode" w:hAnsi="Tahoma" w:cs="Mangal"/>
      <w:kern w:val="1"/>
      <w:sz w:val="16"/>
      <w:szCs w:val="14"/>
      <w:lang w:val="en-GB" w:eastAsia="hi-IN" w:bidi="hi-IN"/>
    </w:rPr>
  </w:style>
  <w:style w:type="character" w:customStyle="1" w:styleId="HTMLPreformattedChar">
    <w:name w:val="HTML Preformatted Char"/>
    <w:rPr>
      <w:rFonts w:ascii="Arial Unicode MS" w:eastAsia="Arial Unicode MS" w:hAnsi="Arial Unicode MS" w:cs="Arial Unicode MS"/>
      <w:lang w:val="en-GB"/>
    </w:rPr>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ing">
    <w:name w:val="Heading"/>
    <w:basedOn w:val="Normal"/>
    <w:next w:val="BodyText"/>
    <w:pPr>
      <w:keepNext/>
      <w:spacing w:before="240" w:after="120"/>
    </w:pPr>
    <w:rPr>
      <w:rFonts w:ascii="Arial" w:hAnsi="Arial"/>
      <w:sz w:val="28"/>
      <w:szCs w:val="28"/>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pPr>
      <w:suppressLineNumbers/>
    </w:pPr>
  </w:style>
  <w:style w:type="paragraph" w:customStyle="1" w:styleId="ColorfulList-Accent11">
    <w:name w:val="Colorful List - Accent 11"/>
    <w:basedOn w:val="Normal"/>
    <w:pPr>
      <w:ind w:left="720"/>
    </w:pPr>
    <w:rPr>
      <w:rFonts w:cs="Mangal"/>
      <w:szCs w:val="21"/>
    </w:rPr>
  </w:style>
  <w:style w:type="paragraph" w:styleId="Title">
    <w:name w:val="Title"/>
    <w:basedOn w:val="Normal"/>
    <w:next w:val="Normal"/>
    <w:qFormat/>
    <w:pPr>
      <w:spacing w:after="300"/>
    </w:pPr>
    <w:rPr>
      <w:rFonts w:ascii="Cambria" w:eastAsia="Times New Roman" w:hAnsi="Cambria" w:cs="Mangal"/>
      <w:color w:val="17365D"/>
      <w:spacing w:val="5"/>
      <w:sz w:val="52"/>
      <w:szCs w:val="47"/>
    </w:rPr>
  </w:style>
  <w:style w:type="paragraph" w:styleId="Subtitle">
    <w:name w:val="Subtitle"/>
    <w:basedOn w:val="Normal"/>
    <w:next w:val="Normal"/>
    <w:qFormat/>
    <w:rPr>
      <w:rFonts w:ascii="Cambria" w:eastAsia="Times New Roman" w:hAnsi="Cambria" w:cs="Mangal"/>
      <w:i/>
      <w:iCs/>
      <w:color w:val="4F81BD"/>
      <w:spacing w:val="15"/>
      <w:szCs w:val="21"/>
    </w:rPr>
  </w:style>
  <w:style w:type="paragraph" w:styleId="CommentText">
    <w:name w:val="annotation text"/>
    <w:basedOn w:val="Normal"/>
    <w:rPr>
      <w:rFonts w:cs="Mangal"/>
      <w:sz w:val="20"/>
      <w:szCs w:val="18"/>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Mangal"/>
      <w:sz w:val="16"/>
      <w:szCs w:val="14"/>
    </w:rPr>
  </w:style>
  <w:style w:type="paragraph" w:customStyle="1" w:styleId="ColorfulShading-Accent11">
    <w:name w:val="Colorful Shading - Accent 11"/>
    <w:pPr>
      <w:suppressAutoHyphens/>
    </w:pPr>
    <w:rPr>
      <w:rFonts w:eastAsia="Lucida Sans Unicode" w:cs="Mangal"/>
      <w:kern w:val="1"/>
      <w:sz w:val="24"/>
      <w:szCs w:val="21"/>
      <w:lang w:val="en-GB" w:eastAsia="hi-IN" w:bidi="hi-IN"/>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ar-SA" w:bidi="ar-SA"/>
    </w:rPr>
  </w:style>
  <w:style w:type="paragraph" w:customStyle="1" w:styleId="Default">
    <w:name w:val="Default"/>
    <w:pPr>
      <w:suppressAutoHyphens/>
      <w:autoSpaceDE w:val="0"/>
    </w:pPr>
    <w:rPr>
      <w:rFonts w:ascii="Calibri" w:eastAsia="Arial" w:hAnsi="Calibri" w:cs="Calibri"/>
      <w:color w:val="000000"/>
      <w:sz w:val="24"/>
      <w:szCs w:val="24"/>
      <w:lang w:val="en-GB" w:eastAsia="ar-SA"/>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table" w:styleId="TableGrid">
    <w:name w:val="Table Grid"/>
    <w:basedOn w:val="TableNormal"/>
    <w:uiPriority w:val="59"/>
    <w:rsid w:val="008A2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8D6395"/>
    <w:rPr>
      <w:rFonts w:ascii="Cambria" w:eastAsia="Times New Roman" w:hAnsi="Cambria" w:cs="Mangal"/>
      <w:b/>
      <w:bCs/>
      <w:kern w:val="1"/>
      <w:sz w:val="26"/>
      <w:szCs w:val="23"/>
      <w:lang w:eastAsia="hi-IN" w:bidi="hi-IN"/>
    </w:rPr>
  </w:style>
  <w:style w:type="paragraph" w:customStyle="1" w:styleId="ColorfulList-Accent12">
    <w:name w:val="Colorful List - Accent 12"/>
    <w:basedOn w:val="Normal"/>
    <w:uiPriority w:val="72"/>
    <w:rsid w:val="00453992"/>
    <w:pPr>
      <w:ind w:left="720"/>
      <w:contextualSpacing/>
    </w:pPr>
  </w:style>
  <w:style w:type="character" w:styleId="FollowedHyperlink">
    <w:name w:val="FollowedHyperlink"/>
    <w:uiPriority w:val="99"/>
    <w:semiHidden/>
    <w:unhideWhenUsed/>
    <w:rsid w:val="00A0303D"/>
    <w:rPr>
      <w:color w:val="800080"/>
      <w:u w:val="single"/>
    </w:rPr>
  </w:style>
  <w:style w:type="character" w:styleId="UnresolvedMention">
    <w:name w:val="Unresolved Mention"/>
    <w:uiPriority w:val="99"/>
    <w:semiHidden/>
    <w:unhideWhenUsed/>
    <w:rsid w:val="00232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acebrigad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yxeni.kallini@peacebrigades.org" TargetMode="External"/><Relationship Id="rId5" Type="http://schemas.openxmlformats.org/officeDocument/2006/relationships/footnotes" Target="footnotes.xml"/><Relationship Id="rId10" Type="http://schemas.openxmlformats.org/officeDocument/2006/relationships/hyperlink" Target="http://www.peacebrigades.org/" TargetMode="External"/><Relationship Id="rId4" Type="http://schemas.openxmlformats.org/officeDocument/2006/relationships/webSettings" Target="webSettings.xml"/><Relationship Id="rId9" Type="http://schemas.openxmlformats.org/officeDocument/2006/relationships/hyperlink" Target="http://www.peacebrigad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Peace Brigades International</Company>
  <LinksUpToDate>false</LinksUpToDate>
  <CharactersWithSpaces>7032</CharactersWithSpaces>
  <SharedDoc>false</SharedDoc>
  <HLinks>
    <vt:vector size="24" baseType="variant">
      <vt:variant>
        <vt:i4>3145806</vt:i4>
      </vt:variant>
      <vt:variant>
        <vt:i4>9</vt:i4>
      </vt:variant>
      <vt:variant>
        <vt:i4>0</vt:i4>
      </vt:variant>
      <vt:variant>
        <vt:i4>5</vt:i4>
      </vt:variant>
      <vt:variant>
        <vt:lpwstr>mailto:polyxeni.kallini@peacebrigades.org</vt:lpwstr>
      </vt:variant>
      <vt:variant>
        <vt:lpwstr/>
      </vt:variant>
      <vt:variant>
        <vt:i4>5570565</vt:i4>
      </vt:variant>
      <vt:variant>
        <vt:i4>6</vt:i4>
      </vt:variant>
      <vt:variant>
        <vt:i4>0</vt:i4>
      </vt:variant>
      <vt:variant>
        <vt:i4>5</vt:i4>
      </vt:variant>
      <vt:variant>
        <vt:lpwstr>http://www.peacebrigades.org/</vt:lpwstr>
      </vt:variant>
      <vt:variant>
        <vt:lpwstr/>
      </vt:variant>
      <vt:variant>
        <vt:i4>5570565</vt:i4>
      </vt:variant>
      <vt:variant>
        <vt:i4>3</vt:i4>
      </vt:variant>
      <vt:variant>
        <vt:i4>0</vt:i4>
      </vt:variant>
      <vt:variant>
        <vt:i4>5</vt:i4>
      </vt:variant>
      <vt:variant>
        <vt:lpwstr>http://www.peacebrigades.org/</vt:lpwstr>
      </vt:variant>
      <vt:variant>
        <vt:lpwstr/>
      </vt:variant>
      <vt:variant>
        <vt:i4>8257618</vt:i4>
      </vt:variant>
      <vt:variant>
        <vt:i4>0</vt:i4>
      </vt:variant>
      <vt:variant>
        <vt:i4>0</vt:i4>
      </vt:variant>
      <vt:variant>
        <vt:i4>5</vt:i4>
      </vt:variant>
      <vt:variant>
        <vt:lpwstr>mailto:admin@peacebrigades.org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Nightingale</dc:creator>
  <cp:keywords/>
  <cp:lastModifiedBy>Sierra Schraff Thomas</cp:lastModifiedBy>
  <cp:revision>4</cp:revision>
  <cp:lastPrinted>2016-03-04T09:14:00Z</cp:lastPrinted>
  <dcterms:created xsi:type="dcterms:W3CDTF">2019-05-06T08:16:00Z</dcterms:created>
  <dcterms:modified xsi:type="dcterms:W3CDTF">2019-05-06T08:19:00Z</dcterms:modified>
</cp:coreProperties>
</file>